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40105" w14:textId="2201295D" w:rsidR="00BB38BC" w:rsidRPr="007F7E54" w:rsidRDefault="00BB38BC" w:rsidP="00BB38BC">
      <w:pPr>
        <w:tabs>
          <w:tab w:val="right" w:pos="10170"/>
        </w:tabs>
        <w:spacing w:after="0"/>
        <w:rPr>
          <w:rFonts w:ascii="Arial" w:hAnsi="Arial" w:cs="Arial"/>
          <w:b/>
          <w:bCs/>
          <w:sz w:val="24"/>
          <w:szCs w:val="24"/>
          <w:lang w:eastAsia="zh-CN"/>
        </w:rPr>
      </w:pPr>
      <w:bookmarkStart w:id="0" w:name="_Hlk173318045"/>
      <w:r w:rsidRPr="00BD58F4">
        <w:rPr>
          <w:rFonts w:ascii="Arial" w:hAnsi="Arial" w:cs="Arial"/>
          <w:b/>
          <w:bCs/>
          <w:sz w:val="24"/>
          <w:szCs w:val="24"/>
        </w:rPr>
        <w:t>3GPP TSG RAN WG1 #12</w:t>
      </w:r>
      <w:r>
        <w:rPr>
          <w:rFonts w:ascii="Arial" w:hAnsi="Arial" w:cs="Arial" w:hint="eastAsia"/>
          <w:b/>
          <w:bCs/>
          <w:sz w:val="24"/>
          <w:szCs w:val="24"/>
          <w:lang w:eastAsia="zh-CN"/>
        </w:rPr>
        <w:t xml:space="preserve">3                                      </w:t>
      </w:r>
      <w:r w:rsidRPr="007F7E54">
        <w:rPr>
          <w:rFonts w:ascii="Arial" w:hAnsi="Arial" w:cs="Arial"/>
          <w:b/>
          <w:bCs/>
          <w:sz w:val="24"/>
          <w:szCs w:val="24"/>
          <w:lang w:eastAsia="zh-CN"/>
        </w:rPr>
        <w:t>R1-250892</w:t>
      </w:r>
      <w:r w:rsidR="00777899">
        <w:rPr>
          <w:rFonts w:ascii="Arial" w:hAnsi="Arial" w:cs="Arial" w:hint="eastAsia"/>
          <w:b/>
          <w:bCs/>
          <w:sz w:val="24"/>
          <w:szCs w:val="24"/>
          <w:lang w:eastAsia="zh-CN"/>
        </w:rPr>
        <w:t>6</w:t>
      </w:r>
    </w:p>
    <w:p w14:paraId="6827FC20" w14:textId="77777777" w:rsidR="00BB38BC" w:rsidRPr="00BD58F4" w:rsidRDefault="00BB38BC" w:rsidP="00BB38BC">
      <w:pPr>
        <w:tabs>
          <w:tab w:val="right" w:pos="10170"/>
        </w:tabs>
        <w:spacing w:after="0"/>
        <w:rPr>
          <w:rFonts w:ascii="Arial" w:hAnsi="Arial" w:cs="Arial"/>
          <w:b/>
          <w:bCs/>
          <w:sz w:val="24"/>
          <w:szCs w:val="24"/>
          <w:lang w:eastAsia="zh-CN"/>
        </w:rPr>
      </w:pPr>
      <w:r w:rsidRPr="007F7E54">
        <w:rPr>
          <w:rFonts w:ascii="Arial" w:hAnsi="Arial" w:cs="Arial"/>
          <w:b/>
          <w:bCs/>
          <w:sz w:val="24"/>
          <w:szCs w:val="24"/>
          <w:lang w:eastAsia="zh-CN"/>
        </w:rPr>
        <w:t>Dallas, USA, Nov 17th – 21st, 202</w:t>
      </w:r>
      <w:r>
        <w:rPr>
          <w:rFonts w:ascii="Arial" w:hAnsi="Arial" w:cs="Arial" w:hint="eastAsia"/>
          <w:b/>
          <w:bCs/>
          <w:sz w:val="24"/>
          <w:szCs w:val="24"/>
          <w:lang w:eastAsia="zh-CN"/>
        </w:rPr>
        <w:t>5</w:t>
      </w:r>
    </w:p>
    <w:p w14:paraId="40D813E0" w14:textId="77777777" w:rsidR="00BD58F4" w:rsidRPr="00BB38BC" w:rsidRDefault="00BD58F4" w:rsidP="00BD58F4">
      <w:pPr>
        <w:tabs>
          <w:tab w:val="right" w:pos="10170"/>
        </w:tabs>
        <w:spacing w:after="0"/>
        <w:rPr>
          <w:rFonts w:ascii="Arial" w:hAnsi="Arial" w:cs="Arial"/>
          <w:b/>
          <w:bCs/>
          <w:sz w:val="24"/>
          <w:szCs w:val="24"/>
          <w:lang w:eastAsia="zh-CN"/>
        </w:rPr>
      </w:pPr>
    </w:p>
    <w:p w14:paraId="286F2DEA" w14:textId="5BD6BA2B" w:rsidR="00D00627" w:rsidRPr="008C220A" w:rsidRDefault="00D00627" w:rsidP="005421CD">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Source:</w:t>
      </w:r>
      <w:r w:rsidR="005421CD">
        <w:rPr>
          <w:rFonts w:ascii="Arial" w:eastAsiaTheme="minorEastAsia" w:hAnsi="Arial" w:cs="Arial"/>
          <w:b/>
          <w:color w:val="auto"/>
          <w:sz w:val="24"/>
          <w:szCs w:val="24"/>
          <w:lang w:eastAsia="zh-CN"/>
        </w:rPr>
        <w:tab/>
      </w:r>
      <w:r w:rsidR="0073695A" w:rsidRPr="008C220A">
        <w:rPr>
          <w:rFonts w:ascii="Arial" w:eastAsia="Times New Roman" w:hAnsi="Arial" w:cs="Arial" w:hint="eastAsia"/>
          <w:b/>
          <w:color w:val="auto"/>
          <w:sz w:val="24"/>
          <w:szCs w:val="24"/>
          <w:lang w:eastAsia="en-US"/>
        </w:rPr>
        <w:t>Fujitsu</w:t>
      </w:r>
    </w:p>
    <w:p w14:paraId="06F454F3" w14:textId="4F71ED3E" w:rsidR="005421CD" w:rsidRPr="00D91D8F" w:rsidRDefault="00D00627" w:rsidP="005421CD">
      <w:pPr>
        <w:tabs>
          <w:tab w:val="left" w:pos="1985"/>
        </w:tabs>
        <w:overflowPunct/>
        <w:autoSpaceDE/>
        <w:autoSpaceDN/>
        <w:adjustRightInd/>
        <w:spacing w:before="60" w:after="0" w:line="276" w:lineRule="auto"/>
        <w:ind w:left="723" w:hangingChars="300" w:hanging="723"/>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Title:</w:t>
      </w:r>
      <w:r w:rsidRPr="008C220A">
        <w:rPr>
          <w:rFonts w:ascii="Arial" w:eastAsia="Times New Roman" w:hAnsi="Arial" w:cs="Arial"/>
          <w:b/>
          <w:color w:val="auto"/>
          <w:sz w:val="24"/>
          <w:szCs w:val="24"/>
          <w:lang w:eastAsia="en-US"/>
        </w:rPr>
        <w:tab/>
      </w:r>
      <w:r w:rsidR="005421CD">
        <w:rPr>
          <w:rFonts w:ascii="Arial" w:eastAsiaTheme="minorEastAsia" w:hAnsi="Arial" w:cs="Arial"/>
          <w:b/>
          <w:color w:val="auto"/>
          <w:sz w:val="24"/>
          <w:szCs w:val="24"/>
          <w:lang w:eastAsia="zh-CN"/>
        </w:rPr>
        <w:tab/>
      </w:r>
      <w:r w:rsidR="001C4747" w:rsidRPr="008C220A">
        <w:rPr>
          <w:rFonts w:ascii="Arial" w:eastAsia="Times New Roman" w:hAnsi="Arial" w:cs="Arial"/>
          <w:b/>
          <w:color w:val="auto"/>
          <w:sz w:val="24"/>
          <w:szCs w:val="24"/>
          <w:lang w:eastAsia="en-US"/>
        </w:rPr>
        <w:t xml:space="preserve">Discussion on </w:t>
      </w:r>
      <w:r w:rsidR="00D91D8F">
        <w:rPr>
          <w:rFonts w:ascii="Arial" w:eastAsiaTheme="minorEastAsia" w:hAnsi="Arial" w:cs="Arial" w:hint="eastAsia"/>
          <w:b/>
          <w:color w:val="auto"/>
          <w:sz w:val="24"/>
          <w:szCs w:val="24"/>
          <w:lang w:eastAsia="zh-CN"/>
        </w:rPr>
        <w:t>other aspects of CSI compression</w:t>
      </w:r>
    </w:p>
    <w:p w14:paraId="4C413CA7" w14:textId="59832D95" w:rsidR="00D00627" w:rsidRPr="008C220A" w:rsidRDefault="008E2ED4"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008E15AD">
        <w:rPr>
          <w:rFonts w:ascii="Arial" w:eastAsiaTheme="minorEastAsia" w:hAnsi="Arial" w:cs="Arial" w:hint="eastAsia"/>
          <w:b/>
          <w:color w:val="auto"/>
          <w:sz w:val="24"/>
          <w:szCs w:val="24"/>
          <w:lang w:eastAsia="zh-CN"/>
        </w:rPr>
        <w:t>10</w:t>
      </w:r>
      <w:r w:rsidRPr="008C220A">
        <w:rPr>
          <w:rFonts w:ascii="Arial" w:eastAsia="Times New Roman" w:hAnsi="Arial" w:cs="Arial" w:hint="eastAsia"/>
          <w:b/>
          <w:color w:val="auto"/>
          <w:sz w:val="24"/>
          <w:szCs w:val="24"/>
          <w:lang w:eastAsia="en-US"/>
        </w:rPr>
        <w:t>.1.</w:t>
      </w:r>
      <w:r w:rsidR="00D91D8F">
        <w:rPr>
          <w:rFonts w:ascii="Arial" w:eastAsiaTheme="minorEastAsia" w:hAnsi="Arial" w:cs="Arial" w:hint="eastAsia"/>
          <w:b/>
          <w:color w:val="auto"/>
          <w:sz w:val="24"/>
          <w:szCs w:val="24"/>
          <w:lang w:eastAsia="zh-CN"/>
        </w:rPr>
        <w:t>1.</w:t>
      </w:r>
      <w:r w:rsidRPr="008C220A">
        <w:rPr>
          <w:rFonts w:ascii="Arial" w:eastAsia="Times New Roman" w:hAnsi="Arial" w:cs="Arial" w:hint="eastAsia"/>
          <w:b/>
          <w:color w:val="auto"/>
          <w:sz w:val="24"/>
          <w:szCs w:val="24"/>
          <w:lang w:eastAsia="en-US"/>
        </w:rPr>
        <w:t>2</w:t>
      </w:r>
      <w:r w:rsidR="009E1302" w:rsidRPr="008C220A">
        <w:rPr>
          <w:rFonts w:ascii="Arial" w:eastAsia="Times New Roman" w:hAnsi="Arial" w:cs="Arial"/>
          <w:b/>
          <w:color w:val="auto"/>
          <w:sz w:val="24"/>
          <w:szCs w:val="24"/>
          <w:lang w:eastAsia="en-US"/>
        </w:rPr>
        <w:t xml:space="preserve"> </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7184446D" w14:textId="54C5B94A" w:rsidR="00E23449" w:rsidRDefault="00E23449" w:rsidP="00E23449">
      <w:pPr>
        <w:jc w:val="both"/>
        <w:rPr>
          <w:rFonts w:eastAsiaTheme="minorEastAsia"/>
          <w:iCs/>
          <w:color w:val="auto"/>
          <w:sz w:val="22"/>
          <w:szCs w:val="22"/>
          <w:lang w:eastAsia="zh-CN"/>
        </w:rPr>
      </w:pPr>
      <w:r w:rsidRPr="00E23449">
        <w:rPr>
          <w:rFonts w:eastAsiaTheme="minorEastAsia"/>
          <w:color w:val="auto"/>
          <w:sz w:val="22"/>
          <w:szCs w:val="22"/>
          <w:lang w:val="en-GB" w:eastAsia="zh-CN"/>
        </w:rPr>
        <w:t xml:space="preserve">The application of AI/ML techniques to NR air interface has been studied in FS_NR_AIML_air and FS_NR_AIML_air_Ph2. </w:t>
      </w:r>
      <w:r w:rsidRPr="008E2ED4">
        <w:rPr>
          <w:rFonts w:eastAsia="Times New Roman"/>
          <w:color w:val="auto"/>
          <w:sz w:val="22"/>
          <w:szCs w:val="22"/>
          <w:lang w:val="en-GB" w:eastAsia="zh-CN"/>
        </w:rPr>
        <w:t>In RANP#10</w:t>
      </w:r>
      <w:r>
        <w:rPr>
          <w:rFonts w:eastAsiaTheme="minorEastAsia" w:hint="eastAsia"/>
          <w:color w:val="auto"/>
          <w:sz w:val="22"/>
          <w:szCs w:val="22"/>
          <w:lang w:val="en-GB" w:eastAsia="zh-CN"/>
        </w:rPr>
        <w:t>8</w:t>
      </w:r>
      <w:r w:rsidRPr="008E2ED4">
        <w:rPr>
          <w:rFonts w:eastAsia="Times New Roman"/>
          <w:color w:val="auto"/>
          <w:sz w:val="22"/>
          <w:szCs w:val="22"/>
          <w:lang w:val="en-GB" w:eastAsia="zh-CN"/>
        </w:rPr>
        <w:t xml:space="preserve">, </w:t>
      </w:r>
      <w:r>
        <w:rPr>
          <w:rFonts w:eastAsiaTheme="minorEastAsia" w:hint="eastAsia"/>
          <w:color w:val="auto"/>
          <w:sz w:val="22"/>
          <w:szCs w:val="22"/>
          <w:lang w:val="en-GB" w:eastAsia="zh-CN"/>
        </w:rPr>
        <w:t xml:space="preserve">a new work item focusing on </w:t>
      </w:r>
      <w:r w:rsidRPr="00E23449">
        <w:rPr>
          <w:rFonts w:eastAsia="Times New Roman"/>
          <w:iCs/>
          <w:color w:val="auto"/>
          <w:sz w:val="22"/>
          <w:szCs w:val="22"/>
          <w:lang w:eastAsia="zh-CN"/>
        </w:rPr>
        <w:t>the normative support for the CSI feedback enhancement (two-sided model) use case as well as standards-based UE data collection</w:t>
      </w:r>
      <w:r>
        <w:rPr>
          <w:rFonts w:eastAsiaTheme="minorEastAsia" w:hint="eastAsia"/>
          <w:iCs/>
          <w:color w:val="auto"/>
          <w:sz w:val="22"/>
          <w:szCs w:val="22"/>
          <w:lang w:eastAsia="zh-CN"/>
        </w:rPr>
        <w:t xml:space="preserve"> was approved </w:t>
      </w:r>
      <w:r w:rsidR="003C23D3">
        <w:rPr>
          <w:rFonts w:eastAsiaTheme="minorEastAsia"/>
          <w:iCs/>
          <w:color w:val="auto"/>
          <w:sz w:val="22"/>
          <w:szCs w:val="22"/>
          <w:lang w:eastAsia="zh-CN"/>
        </w:rPr>
        <w:fldChar w:fldCharType="begin"/>
      </w:r>
      <w:r w:rsidR="003C23D3">
        <w:rPr>
          <w:rFonts w:eastAsiaTheme="minorEastAsia"/>
          <w:iCs/>
          <w:color w:val="auto"/>
          <w:sz w:val="22"/>
          <w:szCs w:val="22"/>
          <w:lang w:eastAsia="zh-CN"/>
        </w:rPr>
        <w:instrText xml:space="preserve"> </w:instrText>
      </w:r>
      <w:r w:rsidR="003C23D3">
        <w:rPr>
          <w:rFonts w:eastAsiaTheme="minorEastAsia" w:hint="eastAsia"/>
          <w:iCs/>
          <w:color w:val="auto"/>
          <w:sz w:val="22"/>
          <w:szCs w:val="22"/>
          <w:lang w:eastAsia="zh-CN"/>
        </w:rPr>
        <w:instrText>REF _Ref205914734 \r \h</w:instrText>
      </w:r>
      <w:r w:rsidR="003C23D3">
        <w:rPr>
          <w:rFonts w:eastAsiaTheme="minorEastAsia"/>
          <w:iCs/>
          <w:color w:val="auto"/>
          <w:sz w:val="22"/>
          <w:szCs w:val="22"/>
          <w:lang w:eastAsia="zh-CN"/>
        </w:rPr>
        <w:instrText xml:space="preserve"> </w:instrText>
      </w:r>
      <w:r w:rsidR="003C23D3">
        <w:rPr>
          <w:rFonts w:eastAsiaTheme="minorEastAsia"/>
          <w:iCs/>
          <w:color w:val="auto"/>
          <w:sz w:val="22"/>
          <w:szCs w:val="22"/>
          <w:lang w:eastAsia="zh-CN"/>
        </w:rPr>
      </w:r>
      <w:r w:rsidR="003C23D3">
        <w:rPr>
          <w:rFonts w:eastAsiaTheme="minorEastAsia"/>
          <w:iCs/>
          <w:color w:val="auto"/>
          <w:sz w:val="22"/>
          <w:szCs w:val="22"/>
          <w:lang w:eastAsia="zh-CN"/>
        </w:rPr>
        <w:fldChar w:fldCharType="separate"/>
      </w:r>
      <w:r w:rsidR="003C23D3">
        <w:rPr>
          <w:rFonts w:eastAsiaTheme="minorEastAsia"/>
          <w:iCs/>
          <w:color w:val="auto"/>
          <w:sz w:val="22"/>
          <w:szCs w:val="22"/>
          <w:lang w:eastAsia="zh-CN"/>
        </w:rPr>
        <w:t>[1]</w:t>
      </w:r>
      <w:r w:rsidR="003C23D3">
        <w:rPr>
          <w:rFonts w:eastAsiaTheme="minorEastAsia"/>
          <w:iCs/>
          <w:color w:val="auto"/>
          <w:sz w:val="22"/>
          <w:szCs w:val="22"/>
          <w:lang w:eastAsia="zh-CN"/>
        </w:rPr>
        <w:fldChar w:fldCharType="end"/>
      </w:r>
      <w:r w:rsidRPr="00E23449">
        <w:rPr>
          <w:rFonts w:eastAsia="Times New Roman"/>
          <w:iCs/>
          <w:color w:val="auto"/>
          <w:sz w:val="22"/>
          <w:szCs w:val="22"/>
          <w:lang w:eastAsia="zh-CN"/>
        </w:rPr>
        <w:t xml:space="preserve">. </w:t>
      </w:r>
    </w:p>
    <w:p w14:paraId="2C3AF74B" w14:textId="0208F396" w:rsidR="00264244" w:rsidRDefault="00F62973" w:rsidP="00F62973">
      <w:pPr>
        <w:jc w:val="both"/>
        <w:rPr>
          <w:rFonts w:eastAsiaTheme="minorEastAsia"/>
          <w:iCs/>
          <w:color w:val="auto"/>
          <w:sz w:val="22"/>
          <w:szCs w:val="22"/>
          <w:lang w:eastAsia="zh-CN"/>
        </w:rPr>
      </w:pPr>
      <w:r>
        <w:rPr>
          <w:rFonts w:eastAsiaTheme="minorEastAsia" w:hint="eastAsia"/>
          <w:iCs/>
          <w:color w:val="auto"/>
          <w:sz w:val="22"/>
          <w:szCs w:val="22"/>
          <w:lang w:eastAsia="zh-CN"/>
        </w:rPr>
        <w:t xml:space="preserve">In the previous meeting, </w:t>
      </w:r>
      <w:r w:rsidR="00264244">
        <w:rPr>
          <w:rFonts w:eastAsiaTheme="minorEastAsia" w:hint="eastAsia"/>
          <w:iCs/>
          <w:color w:val="auto"/>
          <w:sz w:val="22"/>
          <w:szCs w:val="22"/>
          <w:lang w:eastAsia="zh-CN"/>
        </w:rPr>
        <w:t xml:space="preserve">the main discussion focus is on target CSI format in NW side data collection. Agreements and further study of Option 1 and Option 4 were achieved. </w:t>
      </w:r>
    </w:p>
    <w:p w14:paraId="0EA8A77D" w14:textId="41DABE0A" w:rsidR="00F62973" w:rsidRDefault="00F62973" w:rsidP="00F62973">
      <w:pPr>
        <w:jc w:val="both"/>
        <w:rPr>
          <w:rFonts w:eastAsiaTheme="minorEastAsia"/>
          <w:iCs/>
          <w:color w:val="auto"/>
          <w:sz w:val="22"/>
          <w:szCs w:val="22"/>
          <w:lang w:eastAsia="zh-CN"/>
        </w:rPr>
      </w:pPr>
      <w:r w:rsidRPr="002126B1">
        <w:rPr>
          <w:rFonts w:eastAsiaTheme="minorEastAsia"/>
          <w:iCs/>
          <w:color w:val="auto"/>
          <w:sz w:val="22"/>
          <w:szCs w:val="22"/>
          <w:lang w:eastAsia="zh-CN"/>
        </w:rPr>
        <w:t>I</w:t>
      </w:r>
      <w:r w:rsidRPr="002126B1">
        <w:rPr>
          <w:rFonts w:eastAsiaTheme="minorEastAsia" w:hint="eastAsia"/>
          <w:iCs/>
          <w:color w:val="auto"/>
          <w:sz w:val="22"/>
          <w:szCs w:val="22"/>
          <w:lang w:eastAsia="zh-CN"/>
        </w:rPr>
        <w:t xml:space="preserve">n this contribution, we share our </w:t>
      </w:r>
      <w:r w:rsidR="00264244">
        <w:rPr>
          <w:rFonts w:eastAsiaTheme="minorEastAsia" w:hint="eastAsia"/>
          <w:iCs/>
          <w:color w:val="auto"/>
          <w:sz w:val="22"/>
          <w:szCs w:val="22"/>
          <w:lang w:eastAsia="zh-CN"/>
        </w:rPr>
        <w:t xml:space="preserve">simulation results for Option 4 and provide new parameter values for eT2-like codebook. Meanwhile, we make comparison between Option 1 and Option 4 from performance, payload, and </w:t>
      </w:r>
      <w:r w:rsidR="00264244">
        <w:rPr>
          <w:rFonts w:eastAsiaTheme="minorEastAsia"/>
          <w:iCs/>
          <w:color w:val="auto"/>
          <w:sz w:val="22"/>
          <w:szCs w:val="22"/>
          <w:lang w:eastAsia="zh-CN"/>
        </w:rPr>
        <w:t>complexity</w:t>
      </w:r>
      <w:r w:rsidR="00264244">
        <w:rPr>
          <w:rFonts w:eastAsiaTheme="minorEastAsia" w:hint="eastAsia"/>
          <w:iCs/>
          <w:color w:val="auto"/>
          <w:sz w:val="22"/>
          <w:szCs w:val="22"/>
          <w:lang w:eastAsia="zh-CN"/>
        </w:rPr>
        <w:t xml:space="preserve"> perspective. In </w:t>
      </w:r>
      <w:r w:rsidR="00264244">
        <w:rPr>
          <w:rFonts w:eastAsiaTheme="minorEastAsia"/>
          <w:iCs/>
          <w:color w:val="auto"/>
          <w:sz w:val="22"/>
          <w:szCs w:val="22"/>
          <w:lang w:eastAsia="zh-CN"/>
        </w:rPr>
        <w:t>addition</w:t>
      </w:r>
      <w:r w:rsidR="00264244">
        <w:rPr>
          <w:rFonts w:eastAsiaTheme="minorEastAsia" w:hint="eastAsia"/>
          <w:iCs/>
          <w:color w:val="auto"/>
          <w:sz w:val="22"/>
          <w:szCs w:val="22"/>
          <w:lang w:eastAsia="zh-CN"/>
        </w:rPr>
        <w:t xml:space="preserve">, we provide our views on </w:t>
      </w:r>
      <w:r>
        <w:rPr>
          <w:rFonts w:eastAsiaTheme="minorEastAsia" w:hint="eastAsia"/>
          <w:iCs/>
          <w:color w:val="auto"/>
          <w:sz w:val="22"/>
          <w:szCs w:val="22"/>
          <w:lang w:eastAsia="zh-CN"/>
        </w:rPr>
        <w:t>performance monitoring</w:t>
      </w:r>
      <w:r w:rsidR="00264244">
        <w:rPr>
          <w:rFonts w:eastAsiaTheme="minorEastAsia" w:hint="eastAsia"/>
          <w:iCs/>
          <w:color w:val="auto"/>
          <w:sz w:val="22"/>
          <w:szCs w:val="22"/>
          <w:lang w:eastAsia="zh-CN"/>
        </w:rPr>
        <w:t xml:space="preserve"> and</w:t>
      </w:r>
      <w:r>
        <w:rPr>
          <w:rFonts w:eastAsiaTheme="minorEastAsia" w:hint="eastAsia"/>
          <w:iCs/>
          <w:color w:val="auto"/>
          <w:sz w:val="22"/>
          <w:szCs w:val="22"/>
          <w:lang w:eastAsia="zh-CN"/>
        </w:rPr>
        <w:t xml:space="preserve"> model pairing.</w:t>
      </w:r>
    </w:p>
    <w:p w14:paraId="5BD32A36" w14:textId="7E9A0AFE" w:rsidR="003F068F" w:rsidRDefault="00CC0CB7" w:rsidP="00225BD7">
      <w:pPr>
        <w:pStyle w:val="1"/>
        <w:jc w:val="both"/>
        <w:rPr>
          <w:rFonts w:eastAsiaTheme="minorEastAsia"/>
          <w:sz w:val="22"/>
          <w:szCs w:val="22"/>
          <w:lang w:eastAsia="zh-CN"/>
        </w:rPr>
      </w:pPr>
      <w:r w:rsidRPr="00CC0CB7">
        <w:rPr>
          <w:rFonts w:hint="eastAsia"/>
        </w:rPr>
        <w:t xml:space="preserve">2. </w:t>
      </w:r>
      <w:r w:rsidR="00D37362">
        <w:rPr>
          <w:rFonts w:hint="eastAsia"/>
          <w:lang w:eastAsia="zh-CN"/>
        </w:rPr>
        <w:t>Discussions</w:t>
      </w:r>
    </w:p>
    <w:p w14:paraId="68CBE1A3" w14:textId="47E95782" w:rsidR="00B358AE" w:rsidRDefault="002B3EEA" w:rsidP="002B0F73">
      <w:pPr>
        <w:pStyle w:val="2"/>
        <w:rPr>
          <w:sz w:val="28"/>
          <w:lang w:eastAsia="zh-CN"/>
        </w:rPr>
      </w:pPr>
      <w:r w:rsidRPr="002B0F73">
        <w:rPr>
          <w:rFonts w:hint="eastAsia"/>
          <w:sz w:val="28"/>
          <w:lang w:eastAsia="zh-CN"/>
        </w:rPr>
        <w:t xml:space="preserve">2.1 </w:t>
      </w:r>
      <w:r w:rsidR="00B358AE">
        <w:rPr>
          <w:rFonts w:hint="eastAsia"/>
          <w:sz w:val="28"/>
          <w:lang w:eastAsia="zh-CN"/>
        </w:rPr>
        <w:t>Target CSI format for NW side data collection</w:t>
      </w:r>
    </w:p>
    <w:tbl>
      <w:tblPr>
        <w:tblStyle w:val="af9"/>
        <w:tblW w:w="0" w:type="auto"/>
        <w:tblLook w:val="04A0" w:firstRow="1" w:lastRow="0" w:firstColumn="1" w:lastColumn="0" w:noHBand="0" w:noVBand="1"/>
      </w:tblPr>
      <w:tblGrid>
        <w:gridCol w:w="9350"/>
      </w:tblGrid>
      <w:tr w:rsidR="00B358AE" w14:paraId="0A3B49C0" w14:textId="77777777" w:rsidTr="00EB287E">
        <w:tc>
          <w:tcPr>
            <w:tcW w:w="9350" w:type="dxa"/>
          </w:tcPr>
          <w:p w14:paraId="486E1B6E" w14:textId="77777777" w:rsidR="00B358AE" w:rsidRPr="00AC7181" w:rsidRDefault="00B358AE" w:rsidP="00EB287E">
            <w:pPr>
              <w:pStyle w:val="3GPPNormalText"/>
            </w:pPr>
            <w:bookmarkStart w:id="1" w:name="_Hlk213155555"/>
            <w:r w:rsidRPr="00EC3592">
              <w:rPr>
                <w:bCs/>
                <w:highlight w:val="green"/>
              </w:rPr>
              <w:t>Agreement</w:t>
            </w:r>
            <w:r w:rsidRPr="00EC3592">
              <w:rPr>
                <w:highlight w:val="green"/>
              </w:rPr>
              <w:t>:</w:t>
            </w:r>
            <w:r w:rsidRPr="00AC7181">
              <w:t xml:space="preserve"> </w:t>
            </w:r>
          </w:p>
          <w:p w14:paraId="431F2181" w14:textId="77777777" w:rsidR="00B358AE" w:rsidRPr="00603565" w:rsidRDefault="00B358AE" w:rsidP="00EB287E">
            <w:pPr>
              <w:spacing w:before="120"/>
              <w:rPr>
                <w:bCs/>
                <w:lang w:eastAsia="zh-CN"/>
              </w:rPr>
            </w:pPr>
            <w:r w:rsidRPr="00603565">
              <w:rPr>
                <w:bCs/>
                <w:lang w:eastAsia="zh-CN"/>
              </w:rPr>
              <w:t>For NW side data collection, study the solution for quantizing Target CSI, from the aspects of overhead, quantization loss/performance, and complexity. E.g.,:</w:t>
            </w:r>
          </w:p>
          <w:p w14:paraId="1C5523D6" w14:textId="77777777" w:rsidR="00B358AE" w:rsidRPr="00664E85" w:rsidRDefault="00B358AE" w:rsidP="00EB287E">
            <w:pPr>
              <w:pStyle w:val="af6"/>
              <w:numPr>
                <w:ilvl w:val="0"/>
                <w:numId w:val="138"/>
              </w:numPr>
              <w:suppressAutoHyphens/>
              <w:overflowPunct/>
              <w:autoSpaceDE/>
              <w:autoSpaceDN/>
              <w:adjustRightInd/>
              <w:snapToGrid w:val="0"/>
              <w:spacing w:after="120" w:line="240" w:lineRule="auto"/>
              <w:ind w:firstLineChars="0"/>
              <w:jc w:val="both"/>
              <w:textAlignment w:val="auto"/>
              <w:rPr>
                <w:bCs/>
                <w:lang w:eastAsia="zh-CN"/>
              </w:rPr>
            </w:pPr>
            <w:r w:rsidRPr="00664E85">
              <w:rPr>
                <w:bCs/>
                <w:lang w:eastAsia="zh-CN"/>
              </w:rPr>
              <w:t>Option 0: Reusing legacy e-Type II codebook</w:t>
            </w:r>
          </w:p>
          <w:p w14:paraId="094C97A5" w14:textId="77777777" w:rsidR="00B358AE" w:rsidRPr="00664E85" w:rsidRDefault="00B358AE" w:rsidP="00EB287E">
            <w:pPr>
              <w:pStyle w:val="af6"/>
              <w:numPr>
                <w:ilvl w:val="0"/>
                <w:numId w:val="138"/>
              </w:numPr>
              <w:suppressAutoHyphens/>
              <w:overflowPunct/>
              <w:autoSpaceDE/>
              <w:autoSpaceDN/>
              <w:adjustRightInd/>
              <w:snapToGrid w:val="0"/>
              <w:spacing w:after="120" w:line="240" w:lineRule="auto"/>
              <w:ind w:firstLineChars="0"/>
              <w:jc w:val="both"/>
              <w:textAlignment w:val="auto"/>
              <w:rPr>
                <w:bCs/>
                <w:lang w:eastAsia="zh-CN"/>
              </w:rPr>
            </w:pPr>
            <w:r w:rsidRPr="00664E85">
              <w:rPr>
                <w:bCs/>
                <w:lang w:eastAsia="zh-CN"/>
              </w:rPr>
              <w:t xml:space="preserve">Option 1: </w:t>
            </w:r>
            <w:r w:rsidRPr="00664E85">
              <w:rPr>
                <w:rFonts w:hint="eastAsia"/>
                <w:bCs/>
                <w:lang w:eastAsia="zh-CN"/>
              </w:rPr>
              <w:t>S</w:t>
            </w:r>
            <w:r w:rsidRPr="00664E85">
              <w:rPr>
                <w:bCs/>
                <w:lang w:eastAsia="zh-CN"/>
              </w:rPr>
              <w:t xml:space="preserve">calar quantization to the Target CSI. FFS number of bits for real/imaginary, whether coefficients for quantization are obtained from transformation of Target CSI. </w:t>
            </w:r>
          </w:p>
          <w:p w14:paraId="5A6252AE" w14:textId="77777777" w:rsidR="00B358AE" w:rsidRPr="00603565" w:rsidRDefault="00B358AE" w:rsidP="00EB287E">
            <w:pPr>
              <w:pStyle w:val="af6"/>
              <w:numPr>
                <w:ilvl w:val="0"/>
                <w:numId w:val="138"/>
              </w:numPr>
              <w:suppressAutoHyphens/>
              <w:overflowPunct/>
              <w:autoSpaceDE/>
              <w:autoSpaceDN/>
              <w:adjustRightInd/>
              <w:snapToGrid w:val="0"/>
              <w:spacing w:after="120" w:line="240" w:lineRule="auto"/>
              <w:ind w:firstLineChars="0"/>
              <w:jc w:val="both"/>
              <w:textAlignment w:val="auto"/>
              <w:rPr>
                <w:bCs/>
                <w:lang w:eastAsia="zh-CN"/>
              </w:rPr>
            </w:pPr>
            <w:r w:rsidRPr="00603565">
              <w:rPr>
                <w:bCs/>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090AD0D4" w14:textId="77777777" w:rsidR="00B358AE" w:rsidRPr="00603565" w:rsidRDefault="00B358AE" w:rsidP="00EB287E">
            <w:pPr>
              <w:pStyle w:val="af6"/>
              <w:numPr>
                <w:ilvl w:val="0"/>
                <w:numId w:val="138"/>
              </w:numPr>
              <w:suppressAutoHyphens/>
              <w:overflowPunct/>
              <w:autoSpaceDE/>
              <w:autoSpaceDN/>
              <w:adjustRightInd/>
              <w:snapToGrid w:val="0"/>
              <w:spacing w:after="120" w:line="240" w:lineRule="auto"/>
              <w:ind w:firstLineChars="0"/>
              <w:jc w:val="both"/>
              <w:textAlignment w:val="auto"/>
              <w:rPr>
                <w:bCs/>
                <w:lang w:eastAsia="zh-CN"/>
              </w:rPr>
            </w:pPr>
            <w:r w:rsidRPr="00603565">
              <w:rPr>
                <w:bCs/>
                <w:lang w:eastAsia="zh-CN"/>
              </w:rPr>
              <w:t>Option 3: Enhanced method for improved overhead saving, e.g., reporting the dominant eigenvalues/eigenvectors of per layer precoding matrix.</w:t>
            </w:r>
          </w:p>
          <w:p w14:paraId="7EFA12E7" w14:textId="77777777" w:rsidR="00B358AE" w:rsidRPr="00664E85" w:rsidRDefault="00B358AE" w:rsidP="00EB287E">
            <w:pPr>
              <w:pStyle w:val="af6"/>
              <w:numPr>
                <w:ilvl w:val="0"/>
                <w:numId w:val="138"/>
              </w:numPr>
              <w:suppressAutoHyphens/>
              <w:overflowPunct/>
              <w:autoSpaceDE/>
              <w:autoSpaceDN/>
              <w:adjustRightInd/>
              <w:snapToGrid w:val="0"/>
              <w:spacing w:after="120" w:line="240" w:lineRule="auto"/>
              <w:ind w:firstLineChars="0"/>
              <w:jc w:val="both"/>
              <w:textAlignment w:val="auto"/>
              <w:rPr>
                <w:bCs/>
                <w:lang w:eastAsia="zh-CN"/>
              </w:rPr>
            </w:pPr>
            <w:bookmarkStart w:id="2" w:name="_Hlk213405954"/>
            <w:r w:rsidRPr="00664E85">
              <w:rPr>
                <w:rFonts w:hint="eastAsia"/>
                <w:bCs/>
                <w:lang w:eastAsia="zh-CN"/>
              </w:rPr>
              <w:t>O</w:t>
            </w:r>
            <w:r w:rsidRPr="00664E85">
              <w:rPr>
                <w:bCs/>
                <w:lang w:eastAsia="zh-CN"/>
              </w:rPr>
              <w:t>ption 4: eType II like codebook with new parameter values</w:t>
            </w:r>
            <w:bookmarkEnd w:id="2"/>
            <w:r w:rsidRPr="00664E85">
              <w:rPr>
                <w:bCs/>
                <w:lang w:eastAsia="zh-CN"/>
              </w:rPr>
              <w:t xml:space="preserve"> (e.g. larger </w:t>
            </w:r>
            <w:r w:rsidRPr="00664E85">
              <w:rPr>
                <w:bCs/>
                <w:i/>
                <w:lang w:eastAsia="zh-CN"/>
              </w:rPr>
              <w:t>L,</w:t>
            </w:r>
            <w:r w:rsidRPr="00664E85">
              <w:rPr>
                <w:bCs/>
                <w:lang w:eastAsia="zh-CN"/>
              </w:rPr>
              <w:t xml:space="preserve"> </w:t>
            </w:r>
            <w:r w:rsidRPr="00664E85">
              <w:rPr>
                <w:bCs/>
                <w:i/>
                <w:lang w:eastAsia="zh-CN"/>
              </w:rPr>
              <w:t>p</w:t>
            </w:r>
            <w:r w:rsidRPr="00664E85">
              <w:rPr>
                <w:bCs/>
                <w:i/>
                <w:vertAlign w:val="subscript"/>
                <w:lang w:eastAsia="zh-CN"/>
              </w:rPr>
              <w:t>v</w:t>
            </w:r>
            <w:r w:rsidRPr="00664E85">
              <w:rPr>
                <w:bCs/>
                <w:lang w:eastAsia="zh-CN"/>
              </w:rPr>
              <w:t>,</w:t>
            </w:r>
            <w:r w:rsidRPr="00664E85">
              <w:rPr>
                <w:bCs/>
                <w:i/>
                <w:lang w:eastAsia="zh-CN"/>
              </w:rPr>
              <w:t xml:space="preserve"> beta, amplitude, phase</w:t>
            </w:r>
            <w:r w:rsidRPr="00664E85">
              <w:rPr>
                <w:bCs/>
                <w:lang w:eastAsia="zh-CN"/>
              </w:rPr>
              <w:t xml:space="preserve">) </w:t>
            </w:r>
          </w:p>
          <w:p w14:paraId="5AB42978" w14:textId="77777777" w:rsidR="00B358AE" w:rsidRPr="00603565" w:rsidRDefault="00B358AE" w:rsidP="00EB287E">
            <w:pPr>
              <w:pStyle w:val="af6"/>
              <w:numPr>
                <w:ilvl w:val="0"/>
                <w:numId w:val="138"/>
              </w:numPr>
              <w:suppressAutoHyphens/>
              <w:overflowPunct/>
              <w:autoSpaceDE/>
              <w:autoSpaceDN/>
              <w:adjustRightInd/>
              <w:snapToGrid w:val="0"/>
              <w:spacing w:after="120" w:line="240" w:lineRule="auto"/>
              <w:ind w:firstLineChars="0"/>
              <w:jc w:val="both"/>
              <w:textAlignment w:val="auto"/>
              <w:rPr>
                <w:bCs/>
                <w:lang w:eastAsia="zh-CN"/>
              </w:rPr>
            </w:pPr>
            <w:r w:rsidRPr="00603565">
              <w:rPr>
                <w:rFonts w:hint="eastAsia"/>
                <w:bCs/>
                <w:lang w:eastAsia="zh-CN"/>
              </w:rPr>
              <w:t>N</w:t>
            </w:r>
            <w:r w:rsidRPr="00603565">
              <w:rPr>
                <w:bCs/>
                <w:lang w:eastAsia="zh-CN"/>
              </w:rPr>
              <w:t>ote: the quantizaton format should consider the maximum payload size per reporting (e.g., 9KBytes) of the current higher layer signaling.</w:t>
            </w:r>
          </w:p>
          <w:p w14:paraId="4CA7BCAE" w14:textId="77777777" w:rsidR="00B358AE" w:rsidRPr="00603565" w:rsidRDefault="00B358AE" w:rsidP="00EB287E">
            <w:pPr>
              <w:pStyle w:val="af6"/>
              <w:numPr>
                <w:ilvl w:val="0"/>
                <w:numId w:val="138"/>
              </w:numPr>
              <w:suppressAutoHyphens/>
              <w:overflowPunct/>
              <w:autoSpaceDE/>
              <w:autoSpaceDN/>
              <w:adjustRightInd/>
              <w:snapToGrid w:val="0"/>
              <w:spacing w:after="120" w:line="240" w:lineRule="auto"/>
              <w:ind w:firstLineChars="0"/>
              <w:jc w:val="both"/>
              <w:textAlignment w:val="auto"/>
              <w:rPr>
                <w:bCs/>
                <w:lang w:eastAsia="zh-CN"/>
              </w:rPr>
            </w:pPr>
            <w:r w:rsidRPr="00603565">
              <w:rPr>
                <w:bCs/>
                <w:lang w:eastAsia="zh-CN"/>
              </w:rPr>
              <w:t>Note: At least take precoding matrix as Target CSI type. FFS channel matrix.</w:t>
            </w:r>
          </w:p>
          <w:p w14:paraId="59FE421D" w14:textId="77777777" w:rsidR="00B358AE" w:rsidRPr="00111CEA" w:rsidRDefault="00B358AE" w:rsidP="00EB287E">
            <w:pPr>
              <w:pStyle w:val="af6"/>
              <w:numPr>
                <w:ilvl w:val="0"/>
                <w:numId w:val="138"/>
              </w:numPr>
              <w:suppressAutoHyphens/>
              <w:overflowPunct/>
              <w:autoSpaceDE/>
              <w:autoSpaceDN/>
              <w:adjustRightInd/>
              <w:snapToGrid w:val="0"/>
              <w:spacing w:after="120" w:line="240" w:lineRule="auto"/>
              <w:ind w:firstLineChars="0"/>
              <w:jc w:val="both"/>
              <w:textAlignment w:val="auto"/>
              <w:rPr>
                <w:bCs/>
                <w:lang w:eastAsia="zh-CN"/>
              </w:rPr>
            </w:pPr>
            <w:r w:rsidRPr="00603565">
              <w:rPr>
                <w:bCs/>
                <w:lang w:eastAsia="zh-CN"/>
              </w:rPr>
              <w:lastRenderedPageBreak/>
              <w:t xml:space="preserve">FFS: </w:t>
            </w:r>
            <w:r w:rsidRPr="00603565">
              <w:rPr>
                <w:rFonts w:hint="eastAsia"/>
                <w:bCs/>
                <w:lang w:eastAsia="zh-CN"/>
              </w:rPr>
              <w:t>E</w:t>
            </w:r>
            <w:r w:rsidRPr="00603565">
              <w:rPr>
                <w:bCs/>
                <w:lang w:eastAsia="zh-CN"/>
              </w:rPr>
              <w:t>VM, metric, benchmark (e.g., FP32, eT2 with PC6/8), by reusing R18 study EVM as baseline.</w:t>
            </w:r>
          </w:p>
        </w:tc>
      </w:tr>
      <w:bookmarkEnd w:id="1"/>
    </w:tbl>
    <w:p w14:paraId="21BE1EEE" w14:textId="77777777" w:rsidR="00B358AE" w:rsidRDefault="00B358AE" w:rsidP="00B358AE">
      <w:pPr>
        <w:rPr>
          <w:lang w:eastAsia="zh-CN"/>
        </w:rPr>
      </w:pPr>
    </w:p>
    <w:p w14:paraId="25AA7FE4" w14:textId="596DFDD1" w:rsidR="00B92C42" w:rsidRDefault="00B92C42" w:rsidP="00B92C42">
      <w:pPr>
        <w:jc w:val="both"/>
        <w:rPr>
          <w:rFonts w:eastAsiaTheme="minorEastAsia"/>
          <w:iCs/>
          <w:color w:val="auto"/>
          <w:sz w:val="22"/>
          <w:szCs w:val="22"/>
          <w:lang w:eastAsia="zh-CN"/>
        </w:rPr>
      </w:pPr>
      <w:r w:rsidRPr="00B92C42">
        <w:rPr>
          <w:rFonts w:eastAsiaTheme="minorEastAsia"/>
          <w:iCs/>
          <w:color w:val="auto"/>
          <w:sz w:val="22"/>
          <w:szCs w:val="22"/>
          <w:lang w:eastAsia="zh-CN"/>
        </w:rPr>
        <w:t>For NW side data collection, target CSI quantization schemes were discussed in the previous</w:t>
      </w:r>
      <w:r w:rsidRPr="00B92C42">
        <w:rPr>
          <w:rFonts w:eastAsiaTheme="minorEastAsia" w:hint="eastAsia"/>
          <w:iCs/>
          <w:color w:val="auto"/>
          <w:sz w:val="22"/>
          <w:szCs w:val="22"/>
          <w:lang w:eastAsia="zh-CN"/>
        </w:rPr>
        <w:t xml:space="preserve"> meetings. In RAN1#122, four quantization options are summarized for down-selection</w:t>
      </w:r>
      <w:r w:rsidR="00264244">
        <w:rPr>
          <w:rFonts w:eastAsiaTheme="minorEastAsia"/>
          <w:iCs/>
          <w:color w:val="auto"/>
          <w:sz w:val="22"/>
          <w:szCs w:val="22"/>
          <w:lang w:eastAsia="zh-CN"/>
        </w:rPr>
        <w:fldChar w:fldCharType="begin"/>
      </w:r>
      <w:r w:rsidR="00264244">
        <w:rPr>
          <w:rFonts w:eastAsiaTheme="minorEastAsia"/>
          <w:iCs/>
          <w:color w:val="auto"/>
          <w:sz w:val="22"/>
          <w:szCs w:val="22"/>
          <w:lang w:eastAsia="zh-CN"/>
        </w:rPr>
        <w:instrText xml:space="preserve"> REF _Ref213409048 \r \h </w:instrText>
      </w:r>
      <w:r w:rsidR="00264244">
        <w:rPr>
          <w:rFonts w:eastAsiaTheme="minorEastAsia"/>
          <w:iCs/>
          <w:color w:val="auto"/>
          <w:sz w:val="22"/>
          <w:szCs w:val="22"/>
          <w:lang w:eastAsia="zh-CN"/>
        </w:rPr>
      </w:r>
      <w:r w:rsidR="00264244">
        <w:rPr>
          <w:rFonts w:eastAsiaTheme="minorEastAsia"/>
          <w:iCs/>
          <w:color w:val="auto"/>
          <w:sz w:val="22"/>
          <w:szCs w:val="22"/>
          <w:lang w:eastAsia="zh-CN"/>
        </w:rPr>
        <w:fldChar w:fldCharType="separate"/>
      </w:r>
      <w:r w:rsidR="00264244">
        <w:rPr>
          <w:rFonts w:eastAsiaTheme="minorEastAsia"/>
          <w:iCs/>
          <w:color w:val="auto"/>
          <w:sz w:val="22"/>
          <w:szCs w:val="22"/>
          <w:lang w:eastAsia="zh-CN"/>
        </w:rPr>
        <w:t>[2]</w:t>
      </w:r>
      <w:r w:rsidR="00264244">
        <w:rPr>
          <w:rFonts w:eastAsiaTheme="minorEastAsia"/>
          <w:iCs/>
          <w:color w:val="auto"/>
          <w:sz w:val="22"/>
          <w:szCs w:val="22"/>
          <w:lang w:eastAsia="zh-CN"/>
        </w:rPr>
        <w:fldChar w:fldCharType="end"/>
      </w:r>
      <w:r w:rsidRPr="00B92C42">
        <w:rPr>
          <w:rFonts w:eastAsiaTheme="minorEastAsia" w:hint="eastAsia"/>
          <w:iCs/>
          <w:color w:val="auto"/>
          <w:sz w:val="22"/>
          <w:szCs w:val="22"/>
          <w:lang w:eastAsia="zh-CN"/>
        </w:rPr>
        <w:t xml:space="preserve">. </w:t>
      </w:r>
      <w:r w:rsidRPr="00B92C42">
        <w:rPr>
          <w:rFonts w:eastAsiaTheme="minorEastAsia"/>
          <w:iCs/>
          <w:color w:val="auto"/>
          <w:sz w:val="22"/>
          <w:szCs w:val="22"/>
          <w:lang w:eastAsia="zh-CN"/>
        </w:rPr>
        <w:t>W</w:t>
      </w:r>
      <w:r w:rsidRPr="00B92C42">
        <w:rPr>
          <w:rFonts w:eastAsiaTheme="minorEastAsia" w:hint="eastAsia"/>
          <w:iCs/>
          <w:color w:val="auto"/>
          <w:sz w:val="22"/>
          <w:szCs w:val="22"/>
          <w:lang w:eastAsia="zh-CN"/>
        </w:rPr>
        <w:t>herein, scalar quantization</w:t>
      </w:r>
      <w:r>
        <w:rPr>
          <w:rFonts w:eastAsiaTheme="minorEastAsia" w:hint="eastAsia"/>
          <w:iCs/>
          <w:color w:val="auto"/>
          <w:sz w:val="22"/>
          <w:szCs w:val="22"/>
          <w:lang w:eastAsia="zh-CN"/>
        </w:rPr>
        <w:t xml:space="preserve"> </w:t>
      </w:r>
      <w:r w:rsidRPr="00B92C42">
        <w:rPr>
          <w:rFonts w:eastAsiaTheme="minorEastAsia" w:hint="eastAsia"/>
          <w:iCs/>
          <w:color w:val="auto"/>
          <w:sz w:val="22"/>
          <w:szCs w:val="22"/>
          <w:lang w:eastAsia="zh-CN"/>
        </w:rPr>
        <w:t>(Option</w:t>
      </w:r>
      <w:r w:rsidR="00264244">
        <w:rPr>
          <w:rFonts w:eastAsiaTheme="minorEastAsia" w:hint="eastAsia"/>
          <w:iCs/>
          <w:color w:val="auto"/>
          <w:sz w:val="22"/>
          <w:szCs w:val="22"/>
          <w:lang w:eastAsia="zh-CN"/>
        </w:rPr>
        <w:t xml:space="preserve"> </w:t>
      </w:r>
      <w:r w:rsidRPr="00B92C42">
        <w:rPr>
          <w:rFonts w:eastAsiaTheme="minorEastAsia" w:hint="eastAsia"/>
          <w:iCs/>
          <w:color w:val="auto"/>
          <w:sz w:val="22"/>
          <w:szCs w:val="22"/>
          <w:lang w:eastAsia="zh-CN"/>
        </w:rPr>
        <w:t>1) and e-T2-like codebook</w:t>
      </w:r>
      <w:r>
        <w:rPr>
          <w:rFonts w:eastAsiaTheme="minorEastAsia" w:hint="eastAsia"/>
          <w:iCs/>
          <w:color w:val="auto"/>
          <w:sz w:val="22"/>
          <w:szCs w:val="22"/>
          <w:lang w:eastAsia="zh-CN"/>
        </w:rPr>
        <w:t xml:space="preserve"> </w:t>
      </w:r>
      <w:r w:rsidR="00264244">
        <w:rPr>
          <w:rFonts w:eastAsiaTheme="minorEastAsia" w:hint="eastAsia"/>
          <w:iCs/>
          <w:color w:val="auto"/>
          <w:sz w:val="22"/>
          <w:szCs w:val="22"/>
          <w:lang w:eastAsia="zh-CN"/>
        </w:rPr>
        <w:t xml:space="preserve">quantization </w:t>
      </w:r>
      <w:r w:rsidRPr="00B92C42">
        <w:rPr>
          <w:rFonts w:eastAsiaTheme="minorEastAsia" w:hint="eastAsia"/>
          <w:iCs/>
          <w:color w:val="auto"/>
          <w:sz w:val="22"/>
          <w:szCs w:val="22"/>
          <w:lang w:eastAsia="zh-CN"/>
        </w:rPr>
        <w:t>(Option</w:t>
      </w:r>
      <w:r w:rsidR="00264244">
        <w:rPr>
          <w:rFonts w:eastAsiaTheme="minorEastAsia" w:hint="eastAsia"/>
          <w:iCs/>
          <w:color w:val="auto"/>
          <w:sz w:val="22"/>
          <w:szCs w:val="22"/>
          <w:lang w:eastAsia="zh-CN"/>
        </w:rPr>
        <w:t xml:space="preserve"> 4</w:t>
      </w:r>
      <w:r w:rsidRPr="00B92C42">
        <w:rPr>
          <w:rFonts w:eastAsiaTheme="minorEastAsia" w:hint="eastAsia"/>
          <w:iCs/>
          <w:color w:val="auto"/>
          <w:sz w:val="22"/>
          <w:szCs w:val="22"/>
          <w:lang w:eastAsia="zh-CN"/>
        </w:rPr>
        <w:t xml:space="preserve">) are the two more popular directions. In RAN1#122bis, further study on the </w:t>
      </w:r>
      <w:r w:rsidRPr="00B92C42">
        <w:rPr>
          <w:rFonts w:eastAsiaTheme="minorEastAsia"/>
          <w:iCs/>
          <w:color w:val="auto"/>
          <w:sz w:val="22"/>
          <w:szCs w:val="22"/>
          <w:lang w:eastAsia="zh-CN"/>
        </w:rPr>
        <w:t>details</w:t>
      </w:r>
      <w:r w:rsidRPr="00B92C42">
        <w:rPr>
          <w:rFonts w:eastAsiaTheme="minorEastAsia" w:hint="eastAsia"/>
          <w:iCs/>
          <w:color w:val="auto"/>
          <w:sz w:val="22"/>
          <w:szCs w:val="22"/>
          <w:lang w:eastAsia="zh-CN"/>
        </w:rPr>
        <w:t xml:space="preserve"> of Option 1 and Option 4 were agreed</w:t>
      </w:r>
      <w:r w:rsidR="00264244">
        <w:rPr>
          <w:rFonts w:eastAsiaTheme="minorEastAsia"/>
          <w:iCs/>
          <w:color w:val="auto"/>
          <w:sz w:val="22"/>
          <w:szCs w:val="22"/>
          <w:lang w:eastAsia="zh-CN"/>
        </w:rPr>
        <w:fldChar w:fldCharType="begin"/>
      </w:r>
      <w:r w:rsidR="00264244">
        <w:rPr>
          <w:rFonts w:eastAsiaTheme="minorEastAsia"/>
          <w:iCs/>
          <w:color w:val="auto"/>
          <w:sz w:val="22"/>
          <w:szCs w:val="22"/>
          <w:lang w:eastAsia="zh-CN"/>
        </w:rPr>
        <w:instrText xml:space="preserve"> </w:instrText>
      </w:r>
      <w:r w:rsidR="00264244">
        <w:rPr>
          <w:rFonts w:eastAsiaTheme="minorEastAsia" w:hint="eastAsia"/>
          <w:iCs/>
          <w:color w:val="auto"/>
          <w:sz w:val="22"/>
          <w:szCs w:val="22"/>
          <w:lang w:eastAsia="zh-CN"/>
        </w:rPr>
        <w:instrText>REF _Ref213409121 \r \h</w:instrText>
      </w:r>
      <w:r w:rsidR="00264244">
        <w:rPr>
          <w:rFonts w:eastAsiaTheme="minorEastAsia"/>
          <w:iCs/>
          <w:color w:val="auto"/>
          <w:sz w:val="22"/>
          <w:szCs w:val="22"/>
          <w:lang w:eastAsia="zh-CN"/>
        </w:rPr>
        <w:instrText xml:space="preserve"> </w:instrText>
      </w:r>
      <w:r w:rsidR="00264244">
        <w:rPr>
          <w:rFonts w:eastAsiaTheme="minorEastAsia"/>
          <w:iCs/>
          <w:color w:val="auto"/>
          <w:sz w:val="22"/>
          <w:szCs w:val="22"/>
          <w:lang w:eastAsia="zh-CN"/>
        </w:rPr>
      </w:r>
      <w:r w:rsidR="00264244">
        <w:rPr>
          <w:rFonts w:eastAsiaTheme="minorEastAsia"/>
          <w:iCs/>
          <w:color w:val="auto"/>
          <w:sz w:val="22"/>
          <w:szCs w:val="22"/>
          <w:lang w:eastAsia="zh-CN"/>
        </w:rPr>
        <w:fldChar w:fldCharType="separate"/>
      </w:r>
      <w:r w:rsidR="00264244">
        <w:rPr>
          <w:rFonts w:eastAsiaTheme="minorEastAsia"/>
          <w:iCs/>
          <w:color w:val="auto"/>
          <w:sz w:val="22"/>
          <w:szCs w:val="22"/>
          <w:lang w:eastAsia="zh-CN"/>
        </w:rPr>
        <w:t>[3]</w:t>
      </w:r>
      <w:r w:rsidR="00264244">
        <w:rPr>
          <w:rFonts w:eastAsiaTheme="minorEastAsia"/>
          <w:iCs/>
          <w:color w:val="auto"/>
          <w:sz w:val="22"/>
          <w:szCs w:val="22"/>
          <w:lang w:eastAsia="zh-CN"/>
        </w:rPr>
        <w:fldChar w:fldCharType="end"/>
      </w:r>
      <w:r w:rsidR="00264244">
        <w:rPr>
          <w:rFonts w:eastAsiaTheme="minorEastAsia" w:hint="eastAsia"/>
          <w:iCs/>
          <w:color w:val="auto"/>
          <w:sz w:val="22"/>
          <w:szCs w:val="22"/>
          <w:lang w:eastAsia="zh-CN"/>
        </w:rPr>
        <w:t xml:space="preserve"> </w:t>
      </w:r>
      <w:r w:rsidRPr="00B92C42">
        <w:rPr>
          <w:rFonts w:eastAsiaTheme="minorEastAsia" w:hint="eastAsia"/>
          <w:iCs/>
          <w:color w:val="auto"/>
          <w:sz w:val="22"/>
          <w:szCs w:val="22"/>
          <w:lang w:eastAsia="zh-CN"/>
        </w:rPr>
        <w:t xml:space="preserve">. </w:t>
      </w:r>
    </w:p>
    <w:p w14:paraId="3C30F703" w14:textId="5BA5D03E" w:rsidR="00B92C42" w:rsidRPr="00B92C42" w:rsidRDefault="00B92C42" w:rsidP="00B92C42">
      <w:pPr>
        <w:jc w:val="both"/>
        <w:rPr>
          <w:rFonts w:eastAsiaTheme="minorEastAsia"/>
          <w:iCs/>
          <w:color w:val="auto"/>
          <w:sz w:val="22"/>
          <w:szCs w:val="22"/>
          <w:lang w:eastAsia="zh-CN"/>
        </w:rPr>
      </w:pPr>
      <w:r w:rsidRPr="00B92C42">
        <w:rPr>
          <w:rFonts w:eastAsiaTheme="minorEastAsia" w:hint="eastAsia"/>
          <w:iCs/>
          <w:color w:val="auto"/>
          <w:sz w:val="22"/>
          <w:szCs w:val="22"/>
          <w:lang w:eastAsia="zh-CN"/>
        </w:rPr>
        <w:t xml:space="preserve">In this section, we </w:t>
      </w:r>
      <w:r>
        <w:rPr>
          <w:rFonts w:eastAsiaTheme="minorEastAsia" w:hint="eastAsia"/>
          <w:iCs/>
          <w:color w:val="auto"/>
          <w:sz w:val="22"/>
          <w:szCs w:val="22"/>
          <w:lang w:eastAsia="zh-CN"/>
        </w:rPr>
        <w:t xml:space="preserve">first </w:t>
      </w:r>
      <w:r w:rsidRPr="00B92C42">
        <w:rPr>
          <w:rFonts w:eastAsiaTheme="minorEastAsia" w:hint="eastAsia"/>
          <w:iCs/>
          <w:color w:val="auto"/>
          <w:sz w:val="22"/>
          <w:szCs w:val="22"/>
          <w:lang w:eastAsia="zh-CN"/>
        </w:rPr>
        <w:t xml:space="preserve">provide our simulation results and analysis on new parameter selection of Option 4. Besides, we compare Option 1 and Option 4 from </w:t>
      </w:r>
      <w:r w:rsidR="00264244">
        <w:rPr>
          <w:rFonts w:eastAsiaTheme="minorEastAsia" w:hint="eastAsia"/>
          <w:iCs/>
          <w:color w:val="auto"/>
          <w:sz w:val="22"/>
          <w:szCs w:val="22"/>
          <w:lang w:eastAsia="zh-CN"/>
        </w:rPr>
        <w:t>performance</w:t>
      </w:r>
      <w:r>
        <w:rPr>
          <w:rFonts w:eastAsiaTheme="minorEastAsia" w:hint="eastAsia"/>
          <w:iCs/>
          <w:color w:val="auto"/>
          <w:sz w:val="22"/>
          <w:szCs w:val="22"/>
          <w:lang w:eastAsia="zh-CN"/>
        </w:rPr>
        <w:t xml:space="preserve">, </w:t>
      </w:r>
      <w:r w:rsidRPr="00B92C42">
        <w:rPr>
          <w:rFonts w:eastAsiaTheme="minorEastAsia" w:hint="eastAsia"/>
          <w:iCs/>
          <w:color w:val="auto"/>
          <w:sz w:val="22"/>
          <w:szCs w:val="22"/>
          <w:lang w:eastAsia="zh-CN"/>
        </w:rPr>
        <w:t>payload size</w:t>
      </w:r>
      <w:r>
        <w:rPr>
          <w:rFonts w:eastAsiaTheme="minorEastAsia" w:hint="eastAsia"/>
          <w:iCs/>
          <w:color w:val="auto"/>
          <w:sz w:val="22"/>
          <w:szCs w:val="22"/>
          <w:lang w:eastAsia="zh-CN"/>
        </w:rPr>
        <w:t xml:space="preserve"> and complexity</w:t>
      </w:r>
      <w:r w:rsidRPr="00B92C42">
        <w:rPr>
          <w:rFonts w:eastAsiaTheme="minorEastAsia" w:hint="eastAsia"/>
          <w:iCs/>
          <w:color w:val="auto"/>
          <w:sz w:val="22"/>
          <w:szCs w:val="22"/>
          <w:lang w:eastAsia="zh-CN"/>
        </w:rPr>
        <w:t xml:space="preserve"> perspectives. </w:t>
      </w:r>
    </w:p>
    <w:p w14:paraId="2CCA0E26" w14:textId="4F5A3620" w:rsidR="00435659" w:rsidRPr="00B92C42" w:rsidRDefault="00435659" w:rsidP="00B92C42">
      <w:pPr>
        <w:pStyle w:val="3"/>
        <w:rPr>
          <w:lang w:eastAsia="zh-CN"/>
        </w:rPr>
      </w:pPr>
      <w:r w:rsidRPr="002B0F73">
        <w:rPr>
          <w:rFonts w:hint="eastAsia"/>
          <w:lang w:eastAsia="zh-CN"/>
        </w:rPr>
        <w:t>2.1</w:t>
      </w:r>
      <w:r w:rsidR="00B92C42">
        <w:rPr>
          <w:rFonts w:hint="eastAsia"/>
          <w:lang w:eastAsia="zh-CN"/>
        </w:rPr>
        <w:t>.1</w:t>
      </w:r>
      <w:r w:rsidRPr="002B0F73">
        <w:rPr>
          <w:rFonts w:hint="eastAsia"/>
          <w:lang w:eastAsia="zh-CN"/>
        </w:rPr>
        <w:t xml:space="preserve"> </w:t>
      </w:r>
      <w:r w:rsidR="00B92C42">
        <w:rPr>
          <w:rFonts w:hint="eastAsia"/>
          <w:lang w:eastAsia="zh-CN"/>
        </w:rPr>
        <w:t>New parameter values for eT2</w:t>
      </w:r>
      <w:r w:rsidR="00264244">
        <w:rPr>
          <w:rFonts w:hint="eastAsia"/>
          <w:lang w:eastAsia="zh-CN"/>
        </w:rPr>
        <w:t>-</w:t>
      </w:r>
      <w:r w:rsidR="00B92C42">
        <w:rPr>
          <w:rFonts w:hint="eastAsia"/>
          <w:lang w:eastAsia="zh-CN"/>
        </w:rPr>
        <w:t>like codebook</w:t>
      </w:r>
    </w:p>
    <w:tbl>
      <w:tblPr>
        <w:tblStyle w:val="af9"/>
        <w:tblW w:w="0" w:type="auto"/>
        <w:tblLook w:val="04A0" w:firstRow="1" w:lastRow="0" w:firstColumn="1" w:lastColumn="0" w:noHBand="0" w:noVBand="1"/>
      </w:tblPr>
      <w:tblGrid>
        <w:gridCol w:w="9350"/>
      </w:tblGrid>
      <w:tr w:rsidR="00C73539" w14:paraId="2AB48025" w14:textId="77777777" w:rsidTr="00951C9C">
        <w:tc>
          <w:tcPr>
            <w:tcW w:w="9350" w:type="dxa"/>
          </w:tcPr>
          <w:p w14:paraId="12D15AFA" w14:textId="77777777" w:rsidR="00264244" w:rsidRDefault="00C73539" w:rsidP="00264244">
            <w:pPr>
              <w:rPr>
                <w:rFonts w:eastAsiaTheme="minorEastAsia"/>
                <w:b/>
                <w:lang w:eastAsia="zh-CN"/>
              </w:rPr>
            </w:pPr>
            <w:r w:rsidRPr="00D438F7">
              <w:rPr>
                <w:b/>
                <w:highlight w:val="green"/>
              </w:rPr>
              <w:t>Agreement:</w:t>
            </w:r>
          </w:p>
          <w:p w14:paraId="423A5A1A" w14:textId="3ED52AA2" w:rsidR="00C73539" w:rsidRPr="00264244" w:rsidRDefault="00C73539" w:rsidP="00264244">
            <w:pPr>
              <w:rPr>
                <w:b/>
              </w:rPr>
            </w:pPr>
            <w:r w:rsidRPr="00D438F7">
              <w:rPr>
                <w:lang w:eastAsia="zh-CN"/>
              </w:rPr>
              <w:t>For NW side data collection with higher layer reporting, regarding Option 4 (eType II like codebook with new parameter), further study the following candidate enhanced parameter values with potential down selection.</w:t>
            </w:r>
          </w:p>
          <w:p w14:paraId="539F6BE3" w14:textId="77777777" w:rsidR="00C73539" w:rsidRPr="00D438F7" w:rsidRDefault="00C73539" w:rsidP="00C73539">
            <w:pPr>
              <w:pStyle w:val="af6"/>
              <w:numPr>
                <w:ilvl w:val="0"/>
                <w:numId w:val="138"/>
              </w:numPr>
              <w:suppressAutoHyphens/>
              <w:overflowPunct/>
              <w:autoSpaceDE/>
              <w:autoSpaceDN/>
              <w:adjustRightInd/>
              <w:snapToGrid w:val="0"/>
              <w:spacing w:after="120"/>
              <w:ind w:firstLineChars="0"/>
              <w:jc w:val="both"/>
              <w:textAlignment w:val="auto"/>
              <w:rPr>
                <w:rFonts w:eastAsia="Malgun Gothic"/>
                <w:bCs/>
                <w:iCs/>
              </w:rPr>
            </w:pPr>
            <w:r w:rsidRPr="00D438F7">
              <w:rPr>
                <w:lang w:eastAsia="zh-CN"/>
              </w:rPr>
              <w:t>L= 4/6/12/16/(N1*N2), pv=0.6/0.75/1, Beta = 0.5/0.8/1. Reference amplitude = 4bits/6bits, differential amplitude = 3bits/4bits, and phase = 4bits/6bits</w:t>
            </w:r>
          </w:p>
          <w:p w14:paraId="25FAD881" w14:textId="77777777" w:rsidR="00C73539" w:rsidRPr="00D438F7" w:rsidRDefault="00C73539" w:rsidP="00C73539">
            <w:pPr>
              <w:pStyle w:val="af6"/>
              <w:numPr>
                <w:ilvl w:val="1"/>
                <w:numId w:val="138"/>
              </w:numPr>
              <w:suppressAutoHyphens/>
              <w:overflowPunct/>
              <w:autoSpaceDE/>
              <w:autoSpaceDN/>
              <w:adjustRightInd/>
              <w:snapToGrid w:val="0"/>
              <w:spacing w:after="120"/>
              <w:ind w:firstLineChars="0"/>
              <w:jc w:val="both"/>
              <w:textAlignment w:val="auto"/>
              <w:rPr>
                <w:rFonts w:eastAsia="Malgun Gothic"/>
                <w:bCs/>
                <w:iCs/>
              </w:rPr>
            </w:pPr>
            <w:r w:rsidRPr="00D438F7">
              <w:rPr>
                <w:rFonts w:eastAsiaTheme="minorEastAsia" w:hint="eastAsia"/>
                <w:bCs/>
                <w:iCs/>
                <w:lang w:eastAsia="zh-CN"/>
              </w:rPr>
              <w:t>C</w:t>
            </w:r>
            <w:r w:rsidRPr="00D438F7">
              <w:rPr>
                <w:rFonts w:eastAsiaTheme="minorEastAsia"/>
                <w:bCs/>
                <w:iCs/>
                <w:lang w:eastAsia="zh-CN"/>
              </w:rPr>
              <w:t xml:space="preserve">ompany to report the quantization step for </w:t>
            </w:r>
            <w:r w:rsidRPr="00D438F7">
              <w:rPr>
                <w:lang w:eastAsia="zh-CN"/>
              </w:rPr>
              <w:t>reference amplitude for 6bits.</w:t>
            </w:r>
          </w:p>
          <w:p w14:paraId="23509C11" w14:textId="77777777" w:rsidR="00C73539" w:rsidRPr="00D438F7" w:rsidRDefault="00C73539" w:rsidP="00C73539">
            <w:pPr>
              <w:pStyle w:val="af6"/>
              <w:numPr>
                <w:ilvl w:val="0"/>
                <w:numId w:val="138"/>
              </w:numPr>
              <w:suppressAutoHyphens/>
              <w:overflowPunct/>
              <w:autoSpaceDE/>
              <w:autoSpaceDN/>
              <w:adjustRightInd/>
              <w:snapToGrid w:val="0"/>
              <w:spacing w:after="120"/>
              <w:ind w:firstLineChars="0"/>
              <w:jc w:val="both"/>
              <w:textAlignment w:val="auto"/>
              <w:rPr>
                <w:rFonts w:eastAsia="Malgun Gothic"/>
                <w:bCs/>
                <w:iCs/>
              </w:rPr>
            </w:pPr>
            <w:r w:rsidRPr="00D438F7">
              <w:rPr>
                <w:rFonts w:eastAsiaTheme="minorEastAsia" w:hint="eastAsia"/>
                <w:bCs/>
                <w:iCs/>
                <w:lang w:eastAsia="zh-CN"/>
              </w:rPr>
              <w:t>N</w:t>
            </w:r>
            <w:r w:rsidRPr="00D438F7">
              <w:rPr>
                <w:rFonts w:eastAsiaTheme="minorEastAsia"/>
                <w:bCs/>
                <w:iCs/>
                <w:lang w:eastAsia="zh-CN"/>
              </w:rPr>
              <w:t>o restriction to the total number of non-zero coefficients for a specific rank.</w:t>
            </w:r>
          </w:p>
          <w:p w14:paraId="43549A05" w14:textId="28F8F5AD" w:rsidR="004B3D8E" w:rsidRPr="00772DC5" w:rsidRDefault="00C73539" w:rsidP="004B3D8E">
            <w:pPr>
              <w:pStyle w:val="af6"/>
              <w:numPr>
                <w:ilvl w:val="0"/>
                <w:numId w:val="138"/>
              </w:numPr>
              <w:suppressAutoHyphens/>
              <w:overflowPunct/>
              <w:autoSpaceDE/>
              <w:autoSpaceDN/>
              <w:adjustRightInd/>
              <w:snapToGrid w:val="0"/>
              <w:spacing w:after="120"/>
              <w:ind w:firstLineChars="0"/>
              <w:jc w:val="both"/>
              <w:textAlignment w:val="auto"/>
              <w:rPr>
                <w:rFonts w:eastAsia="Malgun Gothic"/>
                <w:bCs/>
                <w:iCs/>
              </w:rPr>
            </w:pPr>
            <w:r w:rsidRPr="00D438F7">
              <w:rPr>
                <w:rFonts w:eastAsiaTheme="minorEastAsia" w:hint="eastAsia"/>
                <w:bCs/>
                <w:iCs/>
                <w:lang w:eastAsia="zh-CN"/>
              </w:rPr>
              <w:t>O</w:t>
            </w:r>
            <w:r w:rsidRPr="00D438F7">
              <w:rPr>
                <w:rFonts w:eastAsiaTheme="minorEastAsia"/>
                <w:bCs/>
                <w:iCs/>
                <w:lang w:eastAsia="zh-CN"/>
              </w:rPr>
              <w:t>ther combinations can be considered and reported by companies.</w:t>
            </w:r>
          </w:p>
          <w:p w14:paraId="1FA5879D" w14:textId="77777777" w:rsidR="004B3D8E" w:rsidRPr="00D438F7" w:rsidRDefault="004B3D8E" w:rsidP="004B3D8E">
            <w:pPr>
              <w:rPr>
                <w:b/>
              </w:rPr>
            </w:pPr>
            <w:r w:rsidRPr="00D438F7">
              <w:rPr>
                <w:b/>
                <w:highlight w:val="green"/>
              </w:rPr>
              <w:t>Agreement:</w:t>
            </w:r>
            <w:r w:rsidRPr="00D438F7">
              <w:rPr>
                <w:b/>
              </w:rPr>
              <w:t xml:space="preserve"> </w:t>
            </w:r>
          </w:p>
          <w:p w14:paraId="2C5044B0" w14:textId="77777777" w:rsidR="004B3D8E" w:rsidRPr="002723FC" w:rsidRDefault="004B3D8E" w:rsidP="004B3D8E">
            <w:pPr>
              <w:rPr>
                <w:lang w:eastAsia="zh-CN"/>
              </w:rPr>
            </w:pPr>
            <w:r w:rsidRPr="002723FC">
              <w:rPr>
                <w:lang w:eastAsia="zh-CN"/>
              </w:rPr>
              <w:t>For the study of NW side data collection with higher layer reporting, following evaluation assumptions are considered:</w:t>
            </w:r>
          </w:p>
          <w:p w14:paraId="1E67E5B0" w14:textId="77777777" w:rsidR="004B3D8E" w:rsidRPr="002723FC" w:rsidRDefault="004B3D8E" w:rsidP="004B3D8E">
            <w:pPr>
              <w:pStyle w:val="af6"/>
              <w:numPr>
                <w:ilvl w:val="0"/>
                <w:numId w:val="138"/>
              </w:numPr>
              <w:suppressAutoHyphens/>
              <w:overflowPunct/>
              <w:autoSpaceDE/>
              <w:autoSpaceDN/>
              <w:adjustRightInd/>
              <w:snapToGrid w:val="0"/>
              <w:spacing w:after="120"/>
              <w:ind w:firstLineChars="0"/>
              <w:jc w:val="both"/>
              <w:textAlignment w:val="auto"/>
              <w:rPr>
                <w:lang w:val="de-DE" w:eastAsia="zh-CN"/>
              </w:rPr>
            </w:pPr>
            <w:r w:rsidRPr="002723FC">
              <w:rPr>
                <w:lang w:val="de-DE" w:eastAsia="zh-CN"/>
              </w:rPr>
              <w:t>Benchmark#1: FP32 (k1=k2=32 bits)</w:t>
            </w:r>
          </w:p>
          <w:p w14:paraId="12E34AEF" w14:textId="77777777" w:rsidR="004B3D8E" w:rsidRPr="009E73DE" w:rsidRDefault="004B3D8E" w:rsidP="004B3D8E">
            <w:pPr>
              <w:pStyle w:val="af6"/>
              <w:numPr>
                <w:ilvl w:val="0"/>
                <w:numId w:val="138"/>
              </w:numPr>
              <w:suppressAutoHyphens/>
              <w:overflowPunct/>
              <w:autoSpaceDE/>
              <w:autoSpaceDN/>
              <w:adjustRightInd/>
              <w:snapToGrid w:val="0"/>
              <w:spacing w:after="120"/>
              <w:ind w:firstLineChars="0"/>
              <w:jc w:val="both"/>
              <w:textAlignment w:val="auto"/>
              <w:rPr>
                <w:lang w:eastAsia="zh-CN"/>
              </w:rPr>
            </w:pPr>
            <w:r w:rsidRPr="002723FC">
              <w:rPr>
                <w:lang w:eastAsia="zh-CN"/>
              </w:rPr>
              <w:t>Benchmark#2: legacy eType II with PC6 (for layer 1/2/3/4), PC8(for layer 1/2)</w:t>
            </w:r>
          </w:p>
          <w:p w14:paraId="34BE7CEE" w14:textId="77777777" w:rsidR="004B3D8E" w:rsidRPr="00075C72" w:rsidRDefault="004B3D8E" w:rsidP="004B3D8E">
            <w:pPr>
              <w:pStyle w:val="af6"/>
              <w:numPr>
                <w:ilvl w:val="0"/>
                <w:numId w:val="138"/>
              </w:numPr>
              <w:suppressAutoHyphens/>
              <w:overflowPunct/>
              <w:autoSpaceDE/>
              <w:autoSpaceDN/>
              <w:adjustRightInd/>
              <w:snapToGrid w:val="0"/>
              <w:spacing w:after="120"/>
              <w:ind w:firstLineChars="0"/>
              <w:jc w:val="both"/>
              <w:textAlignment w:val="auto"/>
              <w:rPr>
                <w:lang w:eastAsia="zh-CN"/>
              </w:rPr>
            </w:pPr>
            <w:r w:rsidRPr="009E73DE">
              <w:rPr>
                <w:rFonts w:hint="eastAsia"/>
                <w:lang w:eastAsia="zh-CN"/>
              </w:rPr>
              <w:t>C</w:t>
            </w:r>
            <w:r w:rsidRPr="009E73DE">
              <w:rPr>
                <w:lang w:eastAsia="zh-CN"/>
              </w:rPr>
              <w:t xml:space="preserve">SI </w:t>
            </w:r>
            <w:r w:rsidRPr="00075C72">
              <w:rPr>
                <w:lang w:eastAsia="zh-CN"/>
              </w:rPr>
              <w:t>payload size: at least consider large CSI payload Z ≥ 230 bits per layer, optionally consider low/medium CSI payload size X/Y per layer.</w:t>
            </w:r>
          </w:p>
          <w:p w14:paraId="0ACB8297" w14:textId="77777777" w:rsidR="004B3D8E" w:rsidRPr="00075C72" w:rsidRDefault="004B3D8E" w:rsidP="004B3D8E">
            <w:pPr>
              <w:pStyle w:val="af6"/>
              <w:numPr>
                <w:ilvl w:val="0"/>
                <w:numId w:val="138"/>
              </w:numPr>
              <w:suppressAutoHyphens/>
              <w:overflowPunct/>
              <w:autoSpaceDE/>
              <w:autoSpaceDN/>
              <w:adjustRightInd/>
              <w:snapToGrid w:val="0"/>
              <w:spacing w:after="120"/>
              <w:ind w:firstLineChars="0"/>
              <w:jc w:val="both"/>
              <w:textAlignment w:val="auto"/>
              <w:rPr>
                <w:lang w:eastAsia="zh-CN"/>
              </w:rPr>
            </w:pPr>
            <w:r w:rsidRPr="00075C72">
              <w:rPr>
                <w:lang w:eastAsia="zh-CN"/>
              </w:rPr>
              <w:t>Tx port: 32, 64, or 128 up to companies.</w:t>
            </w:r>
          </w:p>
          <w:p w14:paraId="3C5DA350" w14:textId="77777777" w:rsidR="004B3D8E" w:rsidRPr="00075C72" w:rsidRDefault="004B3D8E" w:rsidP="004B3D8E">
            <w:pPr>
              <w:pStyle w:val="af6"/>
              <w:numPr>
                <w:ilvl w:val="0"/>
                <w:numId w:val="138"/>
              </w:numPr>
              <w:suppressAutoHyphens/>
              <w:overflowPunct/>
              <w:autoSpaceDE/>
              <w:autoSpaceDN/>
              <w:adjustRightInd/>
              <w:snapToGrid w:val="0"/>
              <w:spacing w:after="120"/>
              <w:ind w:firstLineChars="0"/>
              <w:jc w:val="both"/>
              <w:textAlignment w:val="auto"/>
              <w:rPr>
                <w:lang w:eastAsia="zh-CN"/>
              </w:rPr>
            </w:pPr>
            <w:r w:rsidRPr="00075C72">
              <w:rPr>
                <w:lang w:eastAsia="zh-CN"/>
              </w:rPr>
              <w:t>Subband number: 13, or 19 up to companies.</w:t>
            </w:r>
          </w:p>
          <w:p w14:paraId="6F4F0056" w14:textId="77777777" w:rsidR="004B3D8E" w:rsidRPr="00075C72" w:rsidRDefault="004B3D8E" w:rsidP="004B3D8E">
            <w:pPr>
              <w:pStyle w:val="af6"/>
              <w:numPr>
                <w:ilvl w:val="0"/>
                <w:numId w:val="138"/>
              </w:numPr>
              <w:suppressAutoHyphens/>
              <w:overflowPunct/>
              <w:autoSpaceDE/>
              <w:autoSpaceDN/>
              <w:adjustRightInd/>
              <w:snapToGrid w:val="0"/>
              <w:spacing w:after="120"/>
              <w:ind w:firstLineChars="0"/>
              <w:jc w:val="both"/>
              <w:textAlignment w:val="auto"/>
              <w:rPr>
                <w:lang w:eastAsia="zh-CN"/>
              </w:rPr>
            </w:pPr>
            <w:r w:rsidRPr="00075C72">
              <w:rPr>
                <w:rFonts w:hint="eastAsia"/>
                <w:lang w:eastAsia="zh-CN"/>
              </w:rPr>
              <w:t>P</w:t>
            </w:r>
            <w:r w:rsidRPr="00075C72">
              <w:rPr>
                <w:lang w:eastAsia="zh-CN"/>
              </w:rPr>
              <w:t>erformance metric:</w:t>
            </w:r>
          </w:p>
          <w:p w14:paraId="44CCDFFF" w14:textId="77777777" w:rsidR="004B3D8E" w:rsidRPr="00075C72" w:rsidRDefault="004B3D8E" w:rsidP="004B3D8E">
            <w:pPr>
              <w:pStyle w:val="af6"/>
              <w:numPr>
                <w:ilvl w:val="1"/>
                <w:numId w:val="138"/>
              </w:numPr>
              <w:suppressAutoHyphens/>
              <w:overflowPunct/>
              <w:autoSpaceDE/>
              <w:autoSpaceDN/>
              <w:adjustRightInd/>
              <w:snapToGrid w:val="0"/>
              <w:spacing w:after="120"/>
              <w:ind w:firstLineChars="0"/>
              <w:jc w:val="both"/>
              <w:textAlignment w:val="auto"/>
              <w:rPr>
                <w:lang w:eastAsia="zh-CN"/>
              </w:rPr>
            </w:pPr>
            <w:r w:rsidRPr="00075C72">
              <w:rPr>
                <w:rFonts w:hint="eastAsia"/>
                <w:lang w:eastAsia="zh-CN"/>
              </w:rPr>
              <w:t>M</w:t>
            </w:r>
            <w:r w:rsidRPr="00075C72">
              <w:rPr>
                <w:lang w:eastAsia="zh-CN"/>
              </w:rPr>
              <w:t xml:space="preserve">etric#1: SGCS for specific layer(s) between </w:t>
            </w:r>
            <w:r w:rsidRPr="00075C72">
              <w:rPr>
                <w:rFonts w:eastAsiaTheme="minorEastAsia"/>
                <w:lang w:eastAsia="zh-CN"/>
              </w:rPr>
              <w:t xml:space="preserve">Target CSI of </w:t>
            </w:r>
            <w:r w:rsidRPr="00075C72">
              <w:rPr>
                <w:lang w:eastAsia="zh-CN"/>
              </w:rPr>
              <w:t>FP32 and recovery CSI, for a model trained with quantized Target CSI with a specific quantization option.</w:t>
            </w:r>
          </w:p>
          <w:p w14:paraId="02BA241D" w14:textId="77777777" w:rsidR="004B3D8E" w:rsidRPr="00D5316A" w:rsidRDefault="004B3D8E" w:rsidP="004B3D8E">
            <w:pPr>
              <w:pStyle w:val="af6"/>
              <w:numPr>
                <w:ilvl w:val="1"/>
                <w:numId w:val="138"/>
              </w:numPr>
              <w:suppressAutoHyphens/>
              <w:overflowPunct/>
              <w:autoSpaceDE/>
              <w:autoSpaceDN/>
              <w:adjustRightInd/>
              <w:snapToGrid w:val="0"/>
              <w:spacing w:after="120"/>
              <w:ind w:firstLineChars="0"/>
              <w:jc w:val="both"/>
              <w:textAlignment w:val="auto"/>
              <w:rPr>
                <w:lang w:eastAsia="zh-CN"/>
              </w:rPr>
            </w:pPr>
            <w:r w:rsidRPr="00075C72">
              <w:rPr>
                <w:rFonts w:hint="eastAsia"/>
                <w:lang w:eastAsia="zh-CN"/>
              </w:rPr>
              <w:t>M</w:t>
            </w:r>
            <w:r w:rsidRPr="00075C72">
              <w:rPr>
                <w:lang w:eastAsia="zh-CN"/>
              </w:rPr>
              <w:t xml:space="preserve">etric#2: SGCS for specific layer(s) </w:t>
            </w:r>
            <w:r w:rsidRPr="00075C72">
              <w:rPr>
                <w:rFonts w:eastAsiaTheme="minorEastAsia"/>
                <w:lang w:eastAsia="zh-CN"/>
              </w:rPr>
              <w:t>between</w:t>
            </w:r>
            <w:bookmarkStart w:id="3" w:name="_Hlk213160049"/>
            <w:r w:rsidRPr="00075C72">
              <w:rPr>
                <w:rFonts w:eastAsiaTheme="minorEastAsia"/>
                <w:lang w:eastAsia="zh-CN"/>
              </w:rPr>
              <w:t xml:space="preserve"> the Target CSI of FP32 with its quantized version subject to a specific </w:t>
            </w:r>
            <w:r w:rsidRPr="00D5316A">
              <w:rPr>
                <w:rFonts w:eastAsiaTheme="minorEastAsia"/>
                <w:lang w:eastAsia="zh-CN"/>
              </w:rPr>
              <w:t>quantization solution</w:t>
            </w:r>
          </w:p>
          <w:bookmarkEnd w:id="3"/>
          <w:p w14:paraId="3A082448" w14:textId="77777777" w:rsidR="004B3D8E" w:rsidRPr="00D5316A" w:rsidRDefault="004B3D8E" w:rsidP="004B3D8E">
            <w:pPr>
              <w:pStyle w:val="af6"/>
              <w:numPr>
                <w:ilvl w:val="1"/>
                <w:numId w:val="138"/>
              </w:numPr>
              <w:suppressAutoHyphens/>
              <w:overflowPunct/>
              <w:autoSpaceDE/>
              <w:autoSpaceDN/>
              <w:adjustRightInd/>
              <w:snapToGrid w:val="0"/>
              <w:spacing w:after="120"/>
              <w:ind w:firstLineChars="0"/>
              <w:jc w:val="both"/>
              <w:textAlignment w:val="auto"/>
              <w:rPr>
                <w:lang w:eastAsia="zh-CN"/>
              </w:rPr>
            </w:pPr>
            <w:r w:rsidRPr="00D5316A">
              <w:rPr>
                <w:lang w:eastAsia="zh-CN"/>
              </w:rPr>
              <w:t xml:space="preserve">Overhead per sample and per layer SGCS results are reported </w:t>
            </w:r>
            <w:r w:rsidRPr="00D5316A">
              <w:rPr>
                <w:strike/>
                <w:lang w:eastAsia="zh-CN"/>
              </w:rPr>
              <w:t>per layer</w:t>
            </w:r>
          </w:p>
          <w:p w14:paraId="6564BD64" w14:textId="77777777" w:rsidR="004B3D8E" w:rsidRPr="00D5316A" w:rsidRDefault="004B3D8E" w:rsidP="004B3D8E">
            <w:pPr>
              <w:pStyle w:val="af6"/>
              <w:numPr>
                <w:ilvl w:val="0"/>
                <w:numId w:val="138"/>
              </w:numPr>
              <w:suppressAutoHyphens/>
              <w:overflowPunct/>
              <w:autoSpaceDE/>
              <w:autoSpaceDN/>
              <w:adjustRightInd/>
              <w:snapToGrid w:val="0"/>
              <w:spacing w:after="120"/>
              <w:ind w:firstLineChars="0"/>
              <w:jc w:val="both"/>
              <w:textAlignment w:val="auto"/>
              <w:rPr>
                <w:lang w:eastAsia="zh-CN"/>
              </w:rPr>
            </w:pPr>
            <w:r w:rsidRPr="00D5316A">
              <w:rPr>
                <w:lang w:eastAsia="zh-CN"/>
              </w:rPr>
              <w:t xml:space="preserve">Note: Complexity should be analysed. </w:t>
            </w:r>
          </w:p>
          <w:p w14:paraId="64C29100" w14:textId="77777777" w:rsidR="004B3D8E" w:rsidRPr="002723FC" w:rsidRDefault="004B3D8E" w:rsidP="004B3D8E">
            <w:pPr>
              <w:pStyle w:val="af6"/>
              <w:numPr>
                <w:ilvl w:val="0"/>
                <w:numId w:val="138"/>
              </w:numPr>
              <w:suppressAutoHyphens/>
              <w:overflowPunct/>
              <w:autoSpaceDE/>
              <w:autoSpaceDN/>
              <w:adjustRightInd/>
              <w:snapToGrid w:val="0"/>
              <w:spacing w:after="120"/>
              <w:ind w:firstLineChars="0"/>
              <w:jc w:val="both"/>
              <w:textAlignment w:val="auto"/>
              <w:rPr>
                <w:lang w:eastAsia="zh-CN"/>
              </w:rPr>
            </w:pPr>
            <w:r w:rsidRPr="002723FC">
              <w:rPr>
                <w:rFonts w:hint="eastAsia"/>
                <w:lang w:eastAsia="zh-CN"/>
              </w:rPr>
              <w:t>F</w:t>
            </w:r>
            <w:r w:rsidRPr="002723FC">
              <w:rPr>
                <w:lang w:eastAsia="zh-CN"/>
              </w:rPr>
              <w:t>or Option 1, consider k1</w:t>
            </w:r>
            <w:r w:rsidRPr="0092091F">
              <w:rPr>
                <w:lang w:eastAsia="zh-CN"/>
              </w:rPr>
              <w:t>+k2=4, 6 ,7, 8, 16, 32</w:t>
            </w:r>
          </w:p>
          <w:p w14:paraId="2BD52335" w14:textId="3327F2C0" w:rsidR="004B3D8E" w:rsidRPr="004B3D8E" w:rsidRDefault="004B3D8E" w:rsidP="004B3D8E">
            <w:pPr>
              <w:pStyle w:val="af6"/>
              <w:numPr>
                <w:ilvl w:val="0"/>
                <w:numId w:val="138"/>
              </w:numPr>
              <w:suppressAutoHyphens/>
              <w:overflowPunct/>
              <w:autoSpaceDE/>
              <w:autoSpaceDN/>
              <w:adjustRightInd/>
              <w:snapToGrid w:val="0"/>
              <w:spacing w:after="120"/>
              <w:ind w:firstLineChars="0"/>
              <w:jc w:val="both"/>
              <w:textAlignment w:val="auto"/>
              <w:rPr>
                <w:lang w:eastAsia="zh-CN"/>
              </w:rPr>
            </w:pPr>
            <w:r w:rsidRPr="002723FC">
              <w:rPr>
                <w:rFonts w:hint="eastAsia"/>
                <w:lang w:eastAsia="zh-CN"/>
              </w:rPr>
              <w:lastRenderedPageBreak/>
              <w:t>O</w:t>
            </w:r>
            <w:r w:rsidRPr="002723FC">
              <w:rPr>
                <w:lang w:eastAsia="zh-CN"/>
              </w:rPr>
              <w:t>ther assumptions follow R18 study EVM</w:t>
            </w:r>
          </w:p>
        </w:tc>
      </w:tr>
    </w:tbl>
    <w:p w14:paraId="1F01F823" w14:textId="77777777" w:rsidR="00C73539" w:rsidRPr="00C73539" w:rsidRDefault="00C73539" w:rsidP="00C73539">
      <w:pPr>
        <w:rPr>
          <w:b/>
          <w:highlight w:val="green"/>
        </w:rPr>
      </w:pPr>
    </w:p>
    <w:p w14:paraId="57183125" w14:textId="635DF56B" w:rsidR="00A31261" w:rsidRPr="00F14188" w:rsidRDefault="0094613D" w:rsidP="00A31261">
      <w:pPr>
        <w:jc w:val="both"/>
        <w:rPr>
          <w:bCs/>
          <w:sz w:val="22"/>
          <w:szCs w:val="22"/>
          <w:lang w:eastAsia="zh-CN"/>
        </w:rPr>
      </w:pPr>
      <w:r w:rsidRPr="00F14188">
        <w:rPr>
          <w:bCs/>
          <w:sz w:val="22"/>
          <w:szCs w:val="22"/>
          <w:lang w:eastAsia="zh-CN"/>
        </w:rPr>
        <w:t>S</w:t>
      </w:r>
      <w:r w:rsidRPr="00F14188">
        <w:rPr>
          <w:rFonts w:hint="eastAsia"/>
          <w:bCs/>
          <w:sz w:val="22"/>
          <w:szCs w:val="22"/>
          <w:lang w:eastAsia="zh-CN"/>
        </w:rPr>
        <w:t>ince there are multiple parameters</w:t>
      </w:r>
      <w:r w:rsidR="00264244">
        <w:rPr>
          <w:rFonts w:hint="eastAsia"/>
          <w:bCs/>
          <w:sz w:val="22"/>
          <w:szCs w:val="22"/>
          <w:lang w:eastAsia="zh-CN"/>
        </w:rPr>
        <w:t xml:space="preserve"> to be selected for Option 4</w:t>
      </w:r>
      <w:r w:rsidRPr="00F14188">
        <w:rPr>
          <w:rFonts w:hint="eastAsia"/>
          <w:bCs/>
          <w:sz w:val="22"/>
          <w:szCs w:val="22"/>
          <w:lang w:eastAsia="zh-CN"/>
        </w:rPr>
        <w:t xml:space="preserve">, such as </w:t>
      </w:r>
      <w:r w:rsidRPr="00F14188">
        <w:rPr>
          <w:bCs/>
          <w:sz w:val="22"/>
          <w:szCs w:val="22"/>
          <w:lang w:eastAsia="zh-CN"/>
        </w:rPr>
        <w:t>L, pv, Beta</w:t>
      </w:r>
      <w:r w:rsidRPr="00F14188">
        <w:rPr>
          <w:rFonts w:hint="eastAsia"/>
          <w:bCs/>
          <w:sz w:val="22"/>
          <w:szCs w:val="22"/>
          <w:lang w:eastAsia="zh-CN"/>
        </w:rPr>
        <w:t>,</w:t>
      </w:r>
      <w:r w:rsidRPr="00F14188">
        <w:rPr>
          <w:bCs/>
          <w:sz w:val="22"/>
          <w:szCs w:val="22"/>
          <w:lang w:eastAsia="zh-CN"/>
        </w:rPr>
        <w:t xml:space="preserve"> Reference amplitude, differential amplitude, and phase</w:t>
      </w:r>
      <w:r w:rsidRPr="00F14188">
        <w:rPr>
          <w:rFonts w:hint="eastAsia"/>
          <w:bCs/>
          <w:sz w:val="22"/>
          <w:szCs w:val="22"/>
          <w:lang w:eastAsia="zh-CN"/>
        </w:rPr>
        <w:t xml:space="preserve"> need to be selected, the workload of doing simulation based on </w:t>
      </w:r>
      <w:r w:rsidRPr="00F14188">
        <w:rPr>
          <w:bCs/>
          <w:sz w:val="22"/>
          <w:szCs w:val="22"/>
          <w:lang w:eastAsia="zh-CN"/>
        </w:rPr>
        <w:t>exhausted</w:t>
      </w:r>
      <w:r w:rsidRPr="00F14188">
        <w:rPr>
          <w:rFonts w:hint="eastAsia"/>
          <w:bCs/>
          <w:sz w:val="22"/>
          <w:szCs w:val="22"/>
          <w:lang w:eastAsia="zh-CN"/>
        </w:rPr>
        <w:t xml:space="preserve"> parameter combinations is </w:t>
      </w:r>
      <w:r w:rsidR="00A31261" w:rsidRPr="00F14188">
        <w:rPr>
          <w:rFonts w:hint="eastAsia"/>
          <w:bCs/>
          <w:sz w:val="22"/>
          <w:szCs w:val="22"/>
          <w:lang w:eastAsia="zh-CN"/>
        </w:rPr>
        <w:t xml:space="preserve">too high to be affordable. </w:t>
      </w:r>
      <w:r w:rsidR="00A31261" w:rsidRPr="00F14188">
        <w:rPr>
          <w:bCs/>
          <w:sz w:val="22"/>
          <w:szCs w:val="22"/>
          <w:lang w:eastAsia="zh-CN"/>
        </w:rPr>
        <w:t>I</w:t>
      </w:r>
      <w:r w:rsidR="00A31261" w:rsidRPr="00F14188">
        <w:rPr>
          <w:rFonts w:hint="eastAsia"/>
          <w:bCs/>
          <w:sz w:val="22"/>
          <w:szCs w:val="22"/>
          <w:lang w:eastAsia="zh-CN"/>
        </w:rPr>
        <w:t xml:space="preserve">n our simulations, when we do parameter value selection for one parameter, other parameters are fixed. In the </w:t>
      </w:r>
      <w:r w:rsidR="00A31261" w:rsidRPr="00F14188">
        <w:rPr>
          <w:bCs/>
          <w:sz w:val="22"/>
          <w:szCs w:val="22"/>
          <w:lang w:eastAsia="zh-CN"/>
        </w:rPr>
        <w:t>first-round</w:t>
      </w:r>
      <w:r w:rsidR="00A31261" w:rsidRPr="00F14188">
        <w:rPr>
          <w:rFonts w:hint="eastAsia"/>
          <w:bCs/>
          <w:sz w:val="22"/>
          <w:szCs w:val="22"/>
          <w:lang w:eastAsia="zh-CN"/>
        </w:rPr>
        <w:t xml:space="preserve"> simulations, we </w:t>
      </w:r>
      <w:r w:rsidR="00264244">
        <w:rPr>
          <w:rFonts w:hint="eastAsia"/>
          <w:bCs/>
          <w:sz w:val="22"/>
          <w:szCs w:val="22"/>
          <w:lang w:eastAsia="zh-CN"/>
        </w:rPr>
        <w:t xml:space="preserve">only </w:t>
      </w:r>
      <w:r w:rsidR="00A31261" w:rsidRPr="00F14188">
        <w:rPr>
          <w:rFonts w:hint="eastAsia"/>
          <w:bCs/>
          <w:sz w:val="22"/>
          <w:szCs w:val="22"/>
          <w:lang w:eastAsia="zh-CN"/>
        </w:rPr>
        <w:t>use Metric#2 to do SGCS analysis</w:t>
      </w:r>
      <w:r w:rsidR="00264244">
        <w:rPr>
          <w:rFonts w:hint="eastAsia"/>
          <w:bCs/>
          <w:sz w:val="22"/>
          <w:szCs w:val="22"/>
          <w:lang w:eastAsia="zh-CN"/>
        </w:rPr>
        <w:t>, where the</w:t>
      </w:r>
      <w:r w:rsidR="00A31261" w:rsidRPr="00F14188">
        <w:rPr>
          <w:rFonts w:hint="eastAsia"/>
          <w:bCs/>
          <w:sz w:val="22"/>
          <w:szCs w:val="22"/>
          <w:lang w:eastAsia="zh-CN"/>
        </w:rPr>
        <w:t xml:space="preserve"> SGCS is calculated between the</w:t>
      </w:r>
      <w:r w:rsidR="00A31261" w:rsidRPr="00F14188">
        <w:rPr>
          <w:bCs/>
          <w:sz w:val="22"/>
          <w:szCs w:val="22"/>
          <w:lang w:eastAsia="zh-CN"/>
        </w:rPr>
        <w:t xml:space="preserve"> Target CSI of FP32 </w:t>
      </w:r>
      <w:r w:rsidR="00264244">
        <w:rPr>
          <w:rFonts w:hint="eastAsia"/>
          <w:bCs/>
          <w:sz w:val="22"/>
          <w:szCs w:val="22"/>
          <w:lang w:eastAsia="zh-CN"/>
        </w:rPr>
        <w:t xml:space="preserve">and Target CSI </w:t>
      </w:r>
      <w:r w:rsidR="00F627A1">
        <w:rPr>
          <w:rFonts w:hint="eastAsia"/>
          <w:bCs/>
          <w:sz w:val="22"/>
          <w:szCs w:val="22"/>
          <w:lang w:eastAsia="zh-CN"/>
        </w:rPr>
        <w:t>with</w:t>
      </w:r>
      <w:r w:rsidR="00A31261" w:rsidRPr="00F14188">
        <w:rPr>
          <w:bCs/>
          <w:sz w:val="22"/>
          <w:szCs w:val="22"/>
          <w:lang w:eastAsia="zh-CN"/>
        </w:rPr>
        <w:t xml:space="preserve"> </w:t>
      </w:r>
      <w:r w:rsidR="00A31261" w:rsidRPr="00F14188">
        <w:rPr>
          <w:rFonts w:hint="eastAsia"/>
          <w:bCs/>
          <w:sz w:val="22"/>
          <w:szCs w:val="22"/>
          <w:lang w:eastAsia="zh-CN"/>
        </w:rPr>
        <w:t xml:space="preserve">eT2-like-codebook-based quantization. </w:t>
      </w:r>
      <w:r w:rsidR="00A31261" w:rsidRPr="00F14188">
        <w:rPr>
          <w:bCs/>
          <w:sz w:val="22"/>
          <w:szCs w:val="22"/>
          <w:lang w:eastAsia="zh-CN"/>
        </w:rPr>
        <w:t>I</w:t>
      </w:r>
      <w:r w:rsidR="00A31261" w:rsidRPr="00F14188">
        <w:rPr>
          <w:rFonts w:hint="eastAsia"/>
          <w:bCs/>
          <w:sz w:val="22"/>
          <w:szCs w:val="22"/>
          <w:lang w:eastAsia="zh-CN"/>
        </w:rPr>
        <w:t xml:space="preserve">n the second-round simulation, based on the selected parameters, Metic#1 is used in model performance comparison between </w:t>
      </w:r>
      <w:r w:rsidR="00F627A1">
        <w:rPr>
          <w:rFonts w:hint="eastAsia"/>
          <w:bCs/>
          <w:sz w:val="22"/>
          <w:szCs w:val="22"/>
          <w:lang w:eastAsia="zh-CN"/>
        </w:rPr>
        <w:t xml:space="preserve">the model </w:t>
      </w:r>
      <w:r w:rsidR="00A31261" w:rsidRPr="00F14188">
        <w:rPr>
          <w:rFonts w:hint="eastAsia"/>
          <w:bCs/>
          <w:sz w:val="22"/>
          <w:szCs w:val="22"/>
          <w:lang w:eastAsia="zh-CN"/>
        </w:rPr>
        <w:t>train</w:t>
      </w:r>
      <w:r w:rsidR="00F627A1">
        <w:rPr>
          <w:rFonts w:hint="eastAsia"/>
          <w:bCs/>
          <w:sz w:val="22"/>
          <w:szCs w:val="22"/>
          <w:lang w:eastAsia="zh-CN"/>
        </w:rPr>
        <w:t>ed</w:t>
      </w:r>
      <w:r w:rsidR="00A31261" w:rsidRPr="00F14188">
        <w:rPr>
          <w:rFonts w:hint="eastAsia"/>
          <w:bCs/>
          <w:sz w:val="22"/>
          <w:szCs w:val="22"/>
          <w:lang w:eastAsia="zh-CN"/>
        </w:rPr>
        <w:t xml:space="preserve"> with quantized Target CSI and </w:t>
      </w:r>
      <w:r w:rsidR="00F627A1">
        <w:rPr>
          <w:rFonts w:hint="eastAsia"/>
          <w:bCs/>
          <w:sz w:val="22"/>
          <w:szCs w:val="22"/>
          <w:lang w:eastAsia="zh-CN"/>
        </w:rPr>
        <w:t xml:space="preserve">the model trained with </w:t>
      </w:r>
      <w:r w:rsidR="00A31261" w:rsidRPr="00F14188">
        <w:rPr>
          <w:rFonts w:hint="eastAsia"/>
          <w:bCs/>
          <w:sz w:val="22"/>
          <w:szCs w:val="22"/>
          <w:lang w:eastAsia="zh-CN"/>
        </w:rPr>
        <w:t>FP32 Target CSI.</w:t>
      </w:r>
    </w:p>
    <w:p w14:paraId="55EB06F6" w14:textId="00EBE566" w:rsidR="0094613D" w:rsidRPr="00F14188" w:rsidRDefault="00A31261" w:rsidP="0094613D">
      <w:pPr>
        <w:jc w:val="both"/>
        <w:rPr>
          <w:bCs/>
          <w:sz w:val="22"/>
          <w:szCs w:val="22"/>
          <w:lang w:eastAsia="zh-CN"/>
        </w:rPr>
      </w:pPr>
      <w:r w:rsidRPr="00F14188">
        <w:rPr>
          <w:bCs/>
          <w:sz w:val="22"/>
          <w:szCs w:val="22"/>
          <w:lang w:eastAsia="zh-CN"/>
        </w:rPr>
        <w:t>I</w:t>
      </w:r>
      <w:r w:rsidRPr="00F14188">
        <w:rPr>
          <w:rFonts w:hint="eastAsia"/>
          <w:bCs/>
          <w:sz w:val="22"/>
          <w:szCs w:val="22"/>
          <w:lang w:eastAsia="zh-CN"/>
        </w:rPr>
        <w:t xml:space="preserve">n general, the larger parameter value being </w:t>
      </w:r>
      <w:r w:rsidR="00F627A1">
        <w:rPr>
          <w:rFonts w:hint="eastAsia"/>
          <w:bCs/>
          <w:sz w:val="22"/>
          <w:szCs w:val="22"/>
          <w:lang w:eastAsia="zh-CN"/>
        </w:rPr>
        <w:t>used for quantization</w:t>
      </w:r>
      <w:r w:rsidRPr="00F14188">
        <w:rPr>
          <w:rFonts w:hint="eastAsia"/>
          <w:bCs/>
          <w:sz w:val="22"/>
          <w:szCs w:val="22"/>
          <w:lang w:eastAsia="zh-CN"/>
        </w:rPr>
        <w:t xml:space="preserve">, the higher SGCS can be achieved. </w:t>
      </w:r>
      <w:r w:rsidRPr="00F14188">
        <w:rPr>
          <w:bCs/>
          <w:sz w:val="22"/>
          <w:szCs w:val="22"/>
          <w:lang w:eastAsia="zh-CN"/>
        </w:rPr>
        <w:t>H</w:t>
      </w:r>
      <w:r w:rsidRPr="00F14188">
        <w:rPr>
          <w:rFonts w:hint="eastAsia"/>
          <w:bCs/>
          <w:sz w:val="22"/>
          <w:szCs w:val="22"/>
          <w:lang w:eastAsia="zh-CN"/>
        </w:rPr>
        <w:t xml:space="preserve">owever, </w:t>
      </w:r>
      <w:r w:rsidR="00F627A1">
        <w:rPr>
          <w:rFonts w:hint="eastAsia"/>
          <w:bCs/>
          <w:sz w:val="22"/>
          <w:szCs w:val="22"/>
          <w:lang w:eastAsia="zh-CN"/>
        </w:rPr>
        <w:t>for some parameters</w:t>
      </w:r>
      <w:r w:rsidRPr="00F14188">
        <w:rPr>
          <w:rFonts w:hint="eastAsia"/>
          <w:bCs/>
          <w:sz w:val="22"/>
          <w:szCs w:val="22"/>
          <w:lang w:eastAsia="zh-CN"/>
        </w:rPr>
        <w:t>, we found</w:t>
      </w:r>
      <w:r w:rsidR="00F627A1">
        <w:rPr>
          <w:rFonts w:hint="eastAsia"/>
          <w:bCs/>
          <w:sz w:val="22"/>
          <w:szCs w:val="22"/>
          <w:lang w:eastAsia="zh-CN"/>
        </w:rPr>
        <w:t xml:space="preserve"> that</w:t>
      </w:r>
      <w:r w:rsidRPr="00F14188">
        <w:rPr>
          <w:rFonts w:hint="eastAsia"/>
          <w:bCs/>
          <w:sz w:val="22"/>
          <w:szCs w:val="22"/>
          <w:lang w:eastAsia="zh-CN"/>
        </w:rPr>
        <w:t xml:space="preserve"> the SGCS increasing is </w:t>
      </w:r>
      <w:r w:rsidR="00F627A1">
        <w:rPr>
          <w:rFonts w:hint="eastAsia"/>
          <w:bCs/>
          <w:sz w:val="22"/>
          <w:szCs w:val="22"/>
          <w:lang w:eastAsia="zh-CN"/>
        </w:rPr>
        <w:t xml:space="preserve">almost </w:t>
      </w:r>
      <w:r w:rsidRPr="00F14188">
        <w:rPr>
          <w:rFonts w:hint="eastAsia"/>
          <w:bCs/>
          <w:sz w:val="22"/>
          <w:szCs w:val="22"/>
          <w:lang w:eastAsia="zh-CN"/>
        </w:rPr>
        <w:t xml:space="preserve">stopped after </w:t>
      </w:r>
      <w:r w:rsidR="00F627A1">
        <w:rPr>
          <w:rFonts w:hint="eastAsia"/>
          <w:bCs/>
          <w:sz w:val="22"/>
          <w:szCs w:val="22"/>
          <w:lang w:eastAsia="zh-CN"/>
        </w:rPr>
        <w:t>the</w:t>
      </w:r>
      <w:r w:rsidRPr="00F14188">
        <w:rPr>
          <w:rFonts w:hint="eastAsia"/>
          <w:bCs/>
          <w:sz w:val="22"/>
          <w:szCs w:val="22"/>
          <w:lang w:eastAsia="zh-CN"/>
        </w:rPr>
        <w:t xml:space="preserve"> parameter reaching a specific value. For example, </w:t>
      </w:r>
      <w:r w:rsidR="00433731" w:rsidRPr="00F14188">
        <w:rPr>
          <w:rFonts w:hint="eastAsia"/>
          <w:bCs/>
          <w:sz w:val="22"/>
          <w:szCs w:val="22"/>
          <w:lang w:eastAsia="zh-CN"/>
        </w:rPr>
        <w:t xml:space="preserve">referring to </w:t>
      </w:r>
      <w:r w:rsidR="00433731" w:rsidRPr="00F14188">
        <w:rPr>
          <w:bCs/>
          <w:sz w:val="22"/>
          <w:szCs w:val="22"/>
          <w:lang w:eastAsia="zh-CN"/>
        </w:rPr>
        <w:fldChar w:fldCharType="begin"/>
      </w:r>
      <w:r w:rsidR="00433731" w:rsidRPr="00F14188">
        <w:rPr>
          <w:bCs/>
          <w:sz w:val="22"/>
          <w:szCs w:val="22"/>
          <w:lang w:eastAsia="zh-CN"/>
        </w:rPr>
        <w:instrText xml:space="preserve"> </w:instrText>
      </w:r>
      <w:r w:rsidR="00433731" w:rsidRPr="00F14188">
        <w:rPr>
          <w:rFonts w:hint="eastAsia"/>
          <w:bCs/>
          <w:sz w:val="22"/>
          <w:szCs w:val="22"/>
          <w:lang w:eastAsia="zh-CN"/>
        </w:rPr>
        <w:instrText>REF _Ref213352181 \h</w:instrText>
      </w:r>
      <w:r w:rsidR="00433731" w:rsidRPr="00F14188">
        <w:rPr>
          <w:bCs/>
          <w:sz w:val="22"/>
          <w:szCs w:val="22"/>
          <w:lang w:eastAsia="zh-CN"/>
        </w:rPr>
        <w:instrText xml:space="preserve"> </w:instrText>
      </w:r>
      <w:r w:rsidR="00F14188">
        <w:rPr>
          <w:bCs/>
          <w:sz w:val="22"/>
          <w:szCs w:val="22"/>
          <w:lang w:eastAsia="zh-CN"/>
        </w:rPr>
        <w:instrText xml:space="preserve"> \* MERGEFORMAT </w:instrText>
      </w:r>
      <w:r w:rsidR="00433731" w:rsidRPr="00F14188">
        <w:rPr>
          <w:bCs/>
          <w:sz w:val="22"/>
          <w:szCs w:val="22"/>
          <w:lang w:eastAsia="zh-CN"/>
        </w:rPr>
      </w:r>
      <w:r w:rsidR="00433731" w:rsidRPr="00F14188">
        <w:rPr>
          <w:bCs/>
          <w:sz w:val="22"/>
          <w:szCs w:val="22"/>
          <w:lang w:eastAsia="zh-CN"/>
        </w:rPr>
        <w:fldChar w:fldCharType="separate"/>
      </w:r>
      <w:r w:rsidR="00433731" w:rsidRPr="00F14188">
        <w:rPr>
          <w:sz w:val="22"/>
          <w:szCs w:val="22"/>
        </w:rPr>
        <w:t xml:space="preserve">Figure </w:t>
      </w:r>
      <w:r w:rsidR="00433731" w:rsidRPr="00F14188">
        <w:rPr>
          <w:noProof/>
          <w:sz w:val="22"/>
          <w:szCs w:val="22"/>
        </w:rPr>
        <w:t>1</w:t>
      </w:r>
      <w:r w:rsidR="00433731" w:rsidRPr="00F14188">
        <w:rPr>
          <w:bCs/>
          <w:sz w:val="22"/>
          <w:szCs w:val="22"/>
          <w:lang w:eastAsia="zh-CN"/>
        </w:rPr>
        <w:fldChar w:fldCharType="end"/>
      </w:r>
      <w:r w:rsidR="00433731" w:rsidRPr="00F14188">
        <w:rPr>
          <w:rFonts w:hint="eastAsia"/>
          <w:bCs/>
          <w:sz w:val="22"/>
          <w:szCs w:val="22"/>
          <w:lang w:eastAsia="zh-CN"/>
        </w:rPr>
        <w:t xml:space="preserve">, </w:t>
      </w:r>
      <w:r w:rsidRPr="00F14188">
        <w:rPr>
          <w:rFonts w:hint="eastAsia"/>
          <w:bCs/>
          <w:sz w:val="22"/>
          <w:szCs w:val="22"/>
          <w:lang w:eastAsia="zh-CN"/>
        </w:rPr>
        <w:t xml:space="preserve">it can be found that </w:t>
      </w:r>
      <w:r w:rsidR="00433731" w:rsidRPr="00F14188">
        <w:rPr>
          <w:rFonts w:hint="eastAsia"/>
          <w:bCs/>
          <w:sz w:val="22"/>
          <w:szCs w:val="22"/>
          <w:lang w:eastAsia="zh-CN"/>
        </w:rPr>
        <w:t xml:space="preserve">the SGCS </w:t>
      </w:r>
      <w:r w:rsidR="00BC3F82" w:rsidRPr="00F14188">
        <w:rPr>
          <w:rFonts w:hint="eastAsia"/>
          <w:bCs/>
          <w:sz w:val="22"/>
          <w:szCs w:val="22"/>
          <w:lang w:eastAsia="zh-CN"/>
        </w:rPr>
        <w:t xml:space="preserve">value </w:t>
      </w:r>
      <w:r w:rsidR="00433731" w:rsidRPr="00F14188">
        <w:rPr>
          <w:rFonts w:hint="eastAsia"/>
          <w:bCs/>
          <w:sz w:val="22"/>
          <w:szCs w:val="22"/>
          <w:lang w:eastAsia="zh-CN"/>
        </w:rPr>
        <w:t xml:space="preserve">is almost unchanged after Ref_bit=4. Therefore, legacy reference </w:t>
      </w:r>
      <w:r w:rsidR="00433731" w:rsidRPr="00F14188">
        <w:rPr>
          <w:bCs/>
          <w:sz w:val="22"/>
          <w:szCs w:val="22"/>
          <w:lang w:eastAsia="zh-CN"/>
        </w:rPr>
        <w:t>amplitude</w:t>
      </w:r>
      <w:r w:rsidR="00433731" w:rsidRPr="00F14188">
        <w:rPr>
          <w:rFonts w:hint="eastAsia"/>
          <w:bCs/>
          <w:sz w:val="22"/>
          <w:szCs w:val="22"/>
          <w:lang w:eastAsia="zh-CN"/>
        </w:rPr>
        <w:t xml:space="preserve"> bit number </w:t>
      </w:r>
      <w:r w:rsidR="00F627A1">
        <w:rPr>
          <w:rFonts w:hint="eastAsia"/>
          <w:bCs/>
          <w:sz w:val="22"/>
          <w:szCs w:val="22"/>
          <w:lang w:eastAsia="zh-CN"/>
        </w:rPr>
        <w:t xml:space="preserve">of </w:t>
      </w:r>
      <w:r w:rsidR="00433731" w:rsidRPr="00F14188">
        <w:rPr>
          <w:rFonts w:hint="eastAsia"/>
          <w:bCs/>
          <w:sz w:val="22"/>
          <w:szCs w:val="22"/>
          <w:lang w:eastAsia="zh-CN"/>
        </w:rPr>
        <w:t xml:space="preserve">4 can be reused and no need to support </w:t>
      </w:r>
      <w:r w:rsidR="00F627A1">
        <w:rPr>
          <w:rFonts w:hint="eastAsia"/>
          <w:bCs/>
          <w:sz w:val="22"/>
          <w:szCs w:val="22"/>
          <w:lang w:eastAsia="zh-CN"/>
        </w:rPr>
        <w:t xml:space="preserve">a </w:t>
      </w:r>
      <w:r w:rsidR="00433731" w:rsidRPr="00F14188">
        <w:rPr>
          <w:rFonts w:hint="eastAsia"/>
          <w:bCs/>
          <w:sz w:val="22"/>
          <w:szCs w:val="22"/>
          <w:lang w:eastAsia="zh-CN"/>
        </w:rPr>
        <w:t>larger value.</w:t>
      </w:r>
    </w:p>
    <w:p w14:paraId="3435027C" w14:textId="77777777" w:rsidR="00433731" w:rsidRDefault="00433731" w:rsidP="00433731">
      <w:pPr>
        <w:keepNext/>
        <w:jc w:val="center"/>
      </w:pPr>
      <w:r w:rsidRPr="00433731">
        <w:rPr>
          <w:rFonts w:hint="eastAsia"/>
          <w:noProof/>
        </w:rPr>
        <w:drawing>
          <wp:inline distT="0" distB="0" distL="0" distR="0" wp14:anchorId="345BB137" wp14:editId="25DEE54B">
            <wp:extent cx="3141526" cy="1889090"/>
            <wp:effectExtent l="0" t="0" r="1905" b="0"/>
            <wp:docPr id="85099178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50301" cy="1894367"/>
                    </a:xfrm>
                    <a:prstGeom prst="rect">
                      <a:avLst/>
                    </a:prstGeom>
                    <a:noFill/>
                    <a:ln>
                      <a:noFill/>
                    </a:ln>
                  </pic:spPr>
                </pic:pic>
              </a:graphicData>
            </a:graphic>
          </wp:inline>
        </w:drawing>
      </w:r>
    </w:p>
    <w:p w14:paraId="1D3EDC2D" w14:textId="5F9340B3" w:rsidR="0094613D" w:rsidRPr="00444B9D" w:rsidRDefault="00433731" w:rsidP="00433731">
      <w:pPr>
        <w:pStyle w:val="af4"/>
        <w:jc w:val="center"/>
        <w:rPr>
          <w:bCs w:val="0"/>
          <w:sz w:val="22"/>
          <w:szCs w:val="22"/>
          <w:lang w:eastAsia="zh-CN"/>
        </w:rPr>
      </w:pPr>
      <w:bookmarkStart w:id="4" w:name="_Ref213352181"/>
      <w:r w:rsidRPr="00444B9D">
        <w:rPr>
          <w:sz w:val="22"/>
          <w:szCs w:val="22"/>
        </w:rPr>
        <w:t xml:space="preserve">Figure </w:t>
      </w:r>
      <w:r w:rsidRPr="00444B9D">
        <w:rPr>
          <w:sz w:val="22"/>
          <w:szCs w:val="22"/>
        </w:rPr>
        <w:fldChar w:fldCharType="begin"/>
      </w:r>
      <w:r w:rsidRPr="00444B9D">
        <w:rPr>
          <w:sz w:val="22"/>
          <w:szCs w:val="22"/>
        </w:rPr>
        <w:instrText xml:space="preserve"> SEQ Figure \* ARABIC </w:instrText>
      </w:r>
      <w:r w:rsidRPr="00444B9D">
        <w:rPr>
          <w:sz w:val="22"/>
          <w:szCs w:val="22"/>
        </w:rPr>
        <w:fldChar w:fldCharType="separate"/>
      </w:r>
      <w:r w:rsidRPr="00444B9D">
        <w:rPr>
          <w:noProof/>
          <w:sz w:val="22"/>
          <w:szCs w:val="22"/>
        </w:rPr>
        <w:t>1</w:t>
      </w:r>
      <w:r w:rsidRPr="00444B9D">
        <w:rPr>
          <w:noProof/>
          <w:sz w:val="22"/>
          <w:szCs w:val="22"/>
        </w:rPr>
        <w:fldChar w:fldCharType="end"/>
      </w:r>
      <w:bookmarkEnd w:id="4"/>
      <w:r w:rsidRPr="00444B9D">
        <w:rPr>
          <w:rFonts w:hint="eastAsia"/>
          <w:sz w:val="22"/>
          <w:szCs w:val="22"/>
          <w:lang w:eastAsia="zh-CN"/>
        </w:rPr>
        <w:t xml:space="preserve"> </w:t>
      </w:r>
      <w:r w:rsidRPr="00444B9D">
        <w:rPr>
          <w:bCs w:val="0"/>
          <w:sz w:val="22"/>
          <w:szCs w:val="22"/>
          <w:lang w:eastAsia="zh-CN"/>
        </w:rPr>
        <w:t>Reference amplitude</w:t>
      </w:r>
      <w:r w:rsidRPr="00444B9D">
        <w:rPr>
          <w:rFonts w:hint="eastAsia"/>
          <w:bCs w:val="0"/>
          <w:sz w:val="22"/>
          <w:szCs w:val="22"/>
          <w:lang w:eastAsia="zh-CN"/>
        </w:rPr>
        <w:t xml:space="preserve"> bit number selection (L=10, pv=0.</w:t>
      </w:r>
      <w:r w:rsidR="00444B9D" w:rsidRPr="00444B9D">
        <w:rPr>
          <w:bCs w:val="0"/>
          <w:sz w:val="22"/>
          <w:szCs w:val="22"/>
          <w:lang w:eastAsia="zh-CN"/>
        </w:rPr>
        <w:t>5, Beta</w:t>
      </w:r>
      <w:r w:rsidRPr="00444B9D">
        <w:rPr>
          <w:rFonts w:hint="eastAsia"/>
          <w:bCs w:val="0"/>
          <w:sz w:val="22"/>
          <w:szCs w:val="22"/>
          <w:lang w:eastAsia="zh-CN"/>
        </w:rPr>
        <w:t>=0.6, Diff_bi</w:t>
      </w:r>
      <w:r w:rsidR="00BC3F82" w:rsidRPr="00444B9D">
        <w:rPr>
          <w:rFonts w:hint="eastAsia"/>
          <w:bCs w:val="0"/>
          <w:sz w:val="22"/>
          <w:szCs w:val="22"/>
          <w:lang w:eastAsia="zh-CN"/>
        </w:rPr>
        <w:t>t</w:t>
      </w:r>
      <w:r w:rsidRPr="00444B9D">
        <w:rPr>
          <w:rFonts w:hint="eastAsia"/>
          <w:bCs w:val="0"/>
          <w:sz w:val="22"/>
          <w:szCs w:val="22"/>
          <w:lang w:eastAsia="zh-CN"/>
        </w:rPr>
        <w:t>=4, Phase_bit=4)</w:t>
      </w:r>
    </w:p>
    <w:p w14:paraId="396B2519" w14:textId="74CC32B3" w:rsidR="00BC3F82" w:rsidRPr="00444B9D" w:rsidRDefault="00BC3F82" w:rsidP="00444B9D">
      <w:pPr>
        <w:jc w:val="both"/>
        <w:rPr>
          <w:bCs/>
          <w:sz w:val="22"/>
          <w:szCs w:val="22"/>
          <w:lang w:eastAsia="zh-CN"/>
        </w:rPr>
      </w:pPr>
      <w:bookmarkStart w:id="5" w:name="Figure"/>
      <w:bookmarkEnd w:id="5"/>
      <w:r w:rsidRPr="00F14188">
        <w:rPr>
          <w:rFonts w:hint="eastAsia"/>
          <w:bCs/>
          <w:sz w:val="22"/>
          <w:szCs w:val="22"/>
          <w:lang w:eastAsia="zh-CN"/>
        </w:rPr>
        <w:t xml:space="preserve">Referring to </w:t>
      </w:r>
      <w:r w:rsidRPr="00F14188">
        <w:rPr>
          <w:bCs/>
          <w:sz w:val="22"/>
          <w:szCs w:val="22"/>
          <w:lang w:eastAsia="zh-CN"/>
        </w:rPr>
        <w:fldChar w:fldCharType="begin"/>
      </w:r>
      <w:r w:rsidRPr="00F14188">
        <w:rPr>
          <w:bCs/>
          <w:sz w:val="22"/>
          <w:szCs w:val="22"/>
          <w:lang w:eastAsia="zh-CN"/>
        </w:rPr>
        <w:instrText xml:space="preserve"> </w:instrText>
      </w:r>
      <w:r w:rsidRPr="00F14188">
        <w:rPr>
          <w:rFonts w:hint="eastAsia"/>
          <w:bCs/>
          <w:sz w:val="22"/>
          <w:szCs w:val="22"/>
          <w:lang w:eastAsia="zh-CN"/>
        </w:rPr>
        <w:instrText>REF _Ref213352933 \h</w:instrText>
      </w:r>
      <w:r w:rsidRPr="00F14188">
        <w:rPr>
          <w:bCs/>
          <w:sz w:val="22"/>
          <w:szCs w:val="22"/>
          <w:lang w:eastAsia="zh-CN"/>
        </w:rPr>
        <w:instrText xml:space="preserve"> </w:instrText>
      </w:r>
      <w:r w:rsidR="00F14188">
        <w:rPr>
          <w:bCs/>
          <w:sz w:val="22"/>
          <w:szCs w:val="22"/>
          <w:lang w:eastAsia="zh-CN"/>
        </w:rPr>
        <w:instrText xml:space="preserve"> \* MERGEFORMAT </w:instrText>
      </w:r>
      <w:r w:rsidRPr="00F14188">
        <w:rPr>
          <w:bCs/>
          <w:sz w:val="22"/>
          <w:szCs w:val="22"/>
          <w:lang w:eastAsia="zh-CN"/>
        </w:rPr>
      </w:r>
      <w:r w:rsidRPr="00F14188">
        <w:rPr>
          <w:bCs/>
          <w:sz w:val="22"/>
          <w:szCs w:val="22"/>
          <w:lang w:eastAsia="zh-CN"/>
        </w:rPr>
        <w:fldChar w:fldCharType="separate"/>
      </w:r>
      <w:r w:rsidR="00F627A1" w:rsidRPr="00F627A1">
        <w:rPr>
          <w:sz w:val="22"/>
          <w:szCs w:val="22"/>
        </w:rPr>
        <w:t xml:space="preserve">Figure </w:t>
      </w:r>
      <w:r w:rsidR="00F627A1" w:rsidRPr="00F627A1">
        <w:rPr>
          <w:noProof/>
          <w:sz w:val="22"/>
          <w:szCs w:val="22"/>
        </w:rPr>
        <w:t>2</w:t>
      </w:r>
      <w:r w:rsidRPr="00F14188">
        <w:rPr>
          <w:bCs/>
          <w:sz w:val="22"/>
          <w:szCs w:val="22"/>
          <w:lang w:eastAsia="zh-CN"/>
        </w:rPr>
        <w:fldChar w:fldCharType="end"/>
      </w:r>
      <w:r w:rsidRPr="00F14188">
        <w:rPr>
          <w:rFonts w:hint="eastAsia"/>
          <w:bCs/>
          <w:sz w:val="22"/>
          <w:szCs w:val="22"/>
          <w:lang w:eastAsia="zh-CN"/>
        </w:rPr>
        <w:t xml:space="preserve">, it can be found that the SGCS value is slightly increased after Phase_bit=4. </w:t>
      </w:r>
      <w:r w:rsidRPr="00F14188">
        <w:rPr>
          <w:bCs/>
          <w:sz w:val="22"/>
          <w:szCs w:val="22"/>
          <w:lang w:eastAsia="zh-CN"/>
        </w:rPr>
        <w:t>C</w:t>
      </w:r>
      <w:r w:rsidRPr="00F14188">
        <w:rPr>
          <w:rFonts w:hint="eastAsia"/>
          <w:bCs/>
          <w:sz w:val="22"/>
          <w:szCs w:val="22"/>
          <w:lang w:eastAsia="zh-CN"/>
        </w:rPr>
        <w:t>onsidering the SGCS increasing is negligible, legacy Phase bit number of 4 can be reused.</w:t>
      </w:r>
    </w:p>
    <w:p w14:paraId="07200C2A" w14:textId="64FC9EDF" w:rsidR="00433731" w:rsidRPr="00433731" w:rsidRDefault="00BC3F82" w:rsidP="00BC3F82">
      <w:pPr>
        <w:jc w:val="center"/>
        <w:rPr>
          <w:bCs/>
          <w:sz w:val="22"/>
          <w:szCs w:val="22"/>
          <w:lang w:eastAsia="zh-CN"/>
        </w:rPr>
      </w:pPr>
      <w:r w:rsidRPr="00BC3F82">
        <w:rPr>
          <w:noProof/>
        </w:rPr>
        <w:drawing>
          <wp:inline distT="0" distB="0" distL="0" distR="0" wp14:anchorId="625836B0" wp14:editId="00079914">
            <wp:extent cx="3087057" cy="1855143"/>
            <wp:effectExtent l="0" t="0" r="0" b="0"/>
            <wp:docPr id="189070154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5685" cy="1860328"/>
                    </a:xfrm>
                    <a:prstGeom prst="rect">
                      <a:avLst/>
                    </a:prstGeom>
                    <a:noFill/>
                    <a:ln>
                      <a:noFill/>
                    </a:ln>
                  </pic:spPr>
                </pic:pic>
              </a:graphicData>
            </a:graphic>
          </wp:inline>
        </w:drawing>
      </w:r>
    </w:p>
    <w:p w14:paraId="36774743" w14:textId="42ECDC9B" w:rsidR="00BC3F82" w:rsidRPr="00444B9D" w:rsidRDefault="00BC3F82" w:rsidP="00BC3F82">
      <w:pPr>
        <w:pStyle w:val="af4"/>
        <w:jc w:val="center"/>
        <w:rPr>
          <w:bCs w:val="0"/>
          <w:sz w:val="22"/>
          <w:szCs w:val="22"/>
          <w:lang w:eastAsia="zh-CN"/>
        </w:rPr>
      </w:pPr>
      <w:bookmarkStart w:id="6" w:name="_Ref213352933"/>
      <w:r w:rsidRPr="00444B9D">
        <w:rPr>
          <w:sz w:val="22"/>
          <w:szCs w:val="22"/>
        </w:rPr>
        <w:t xml:space="preserve">Figure </w:t>
      </w:r>
      <w:r w:rsidRPr="00444B9D">
        <w:rPr>
          <w:sz w:val="22"/>
          <w:szCs w:val="22"/>
        </w:rPr>
        <w:fldChar w:fldCharType="begin"/>
      </w:r>
      <w:r w:rsidRPr="00444B9D">
        <w:rPr>
          <w:sz w:val="22"/>
          <w:szCs w:val="22"/>
        </w:rPr>
        <w:instrText xml:space="preserve"> SEQ Figure \* ARABIC </w:instrText>
      </w:r>
      <w:r w:rsidRPr="00444B9D">
        <w:rPr>
          <w:sz w:val="22"/>
          <w:szCs w:val="22"/>
        </w:rPr>
        <w:fldChar w:fldCharType="separate"/>
      </w:r>
      <w:r w:rsidR="00F627A1" w:rsidRPr="00444B9D">
        <w:rPr>
          <w:noProof/>
          <w:sz w:val="22"/>
          <w:szCs w:val="22"/>
        </w:rPr>
        <w:t>2</w:t>
      </w:r>
      <w:r w:rsidRPr="00444B9D">
        <w:rPr>
          <w:sz w:val="22"/>
          <w:szCs w:val="22"/>
        </w:rPr>
        <w:fldChar w:fldCharType="end"/>
      </w:r>
      <w:bookmarkEnd w:id="6"/>
      <w:r w:rsidRPr="00444B9D">
        <w:rPr>
          <w:rFonts w:hint="eastAsia"/>
          <w:sz w:val="22"/>
          <w:szCs w:val="22"/>
          <w:lang w:eastAsia="zh-CN"/>
        </w:rPr>
        <w:t xml:space="preserve"> </w:t>
      </w:r>
      <w:r w:rsidRPr="00444B9D">
        <w:rPr>
          <w:rFonts w:hint="eastAsia"/>
          <w:bCs w:val="0"/>
          <w:sz w:val="22"/>
          <w:szCs w:val="22"/>
          <w:lang w:eastAsia="zh-CN"/>
        </w:rPr>
        <w:t>Phase bit number selection</w:t>
      </w:r>
      <w:r w:rsidR="004B71C4" w:rsidRPr="00444B9D">
        <w:rPr>
          <w:rFonts w:hint="eastAsia"/>
          <w:bCs w:val="0"/>
          <w:sz w:val="22"/>
          <w:szCs w:val="22"/>
          <w:lang w:eastAsia="zh-CN"/>
        </w:rPr>
        <w:t xml:space="preserve"> </w:t>
      </w:r>
      <w:r w:rsidRPr="00444B9D">
        <w:rPr>
          <w:rFonts w:hint="eastAsia"/>
          <w:bCs w:val="0"/>
          <w:sz w:val="22"/>
          <w:szCs w:val="22"/>
          <w:lang w:eastAsia="zh-CN"/>
        </w:rPr>
        <w:t>(L=10, pv=0.</w:t>
      </w:r>
      <w:r w:rsidR="00444B9D" w:rsidRPr="00444B9D">
        <w:rPr>
          <w:bCs w:val="0"/>
          <w:sz w:val="22"/>
          <w:szCs w:val="22"/>
          <w:lang w:eastAsia="zh-CN"/>
        </w:rPr>
        <w:t>5, Beta</w:t>
      </w:r>
      <w:r w:rsidRPr="00444B9D">
        <w:rPr>
          <w:rFonts w:hint="eastAsia"/>
          <w:bCs w:val="0"/>
          <w:sz w:val="22"/>
          <w:szCs w:val="22"/>
          <w:lang w:eastAsia="zh-CN"/>
        </w:rPr>
        <w:t>=0.6, Ref_bit=</w:t>
      </w:r>
      <w:r w:rsidR="00444B9D" w:rsidRPr="00444B9D">
        <w:rPr>
          <w:bCs w:val="0"/>
          <w:sz w:val="22"/>
          <w:szCs w:val="22"/>
          <w:lang w:eastAsia="zh-CN"/>
        </w:rPr>
        <w:t>4, Diff</w:t>
      </w:r>
      <w:r w:rsidRPr="00444B9D">
        <w:rPr>
          <w:rFonts w:hint="eastAsia"/>
          <w:bCs w:val="0"/>
          <w:sz w:val="22"/>
          <w:szCs w:val="22"/>
          <w:lang w:eastAsia="zh-CN"/>
        </w:rPr>
        <w:t>_bit=4)</w:t>
      </w:r>
    </w:p>
    <w:p w14:paraId="724A8CC7" w14:textId="58C1E328" w:rsidR="00F627A1" w:rsidRPr="00F14188" w:rsidRDefault="00F627A1" w:rsidP="00F627A1">
      <w:pPr>
        <w:jc w:val="both"/>
        <w:rPr>
          <w:bCs/>
          <w:sz w:val="22"/>
          <w:szCs w:val="22"/>
          <w:lang w:eastAsia="zh-CN"/>
        </w:rPr>
      </w:pPr>
      <w:r w:rsidRPr="00F14188">
        <w:rPr>
          <w:rFonts w:hint="eastAsia"/>
          <w:bCs/>
          <w:sz w:val="22"/>
          <w:szCs w:val="22"/>
          <w:lang w:eastAsia="zh-CN"/>
        </w:rPr>
        <w:lastRenderedPageBreak/>
        <w:t xml:space="preserve">While referring to </w:t>
      </w:r>
      <w:r w:rsidRPr="00F14188">
        <w:rPr>
          <w:bCs/>
          <w:sz w:val="22"/>
          <w:szCs w:val="22"/>
          <w:lang w:eastAsia="zh-CN"/>
        </w:rPr>
        <w:fldChar w:fldCharType="begin"/>
      </w:r>
      <w:r w:rsidRPr="00F14188">
        <w:rPr>
          <w:bCs/>
          <w:sz w:val="22"/>
          <w:szCs w:val="22"/>
          <w:lang w:eastAsia="zh-CN"/>
        </w:rPr>
        <w:instrText xml:space="preserve"> </w:instrText>
      </w:r>
      <w:r w:rsidRPr="00F14188">
        <w:rPr>
          <w:rFonts w:hint="eastAsia"/>
          <w:bCs/>
          <w:sz w:val="22"/>
          <w:szCs w:val="22"/>
          <w:lang w:eastAsia="zh-CN"/>
        </w:rPr>
        <w:instrText>REF _Ref213352654 \h</w:instrText>
      </w:r>
      <w:r w:rsidRPr="00F14188">
        <w:rPr>
          <w:bCs/>
          <w:sz w:val="22"/>
          <w:szCs w:val="22"/>
          <w:lang w:eastAsia="zh-CN"/>
        </w:rPr>
        <w:instrText xml:space="preserve"> </w:instrText>
      </w:r>
      <w:r>
        <w:rPr>
          <w:bCs/>
          <w:sz w:val="22"/>
          <w:szCs w:val="22"/>
          <w:lang w:eastAsia="zh-CN"/>
        </w:rPr>
        <w:instrText xml:space="preserve"> \* MERGEFORMAT </w:instrText>
      </w:r>
      <w:r w:rsidRPr="00F14188">
        <w:rPr>
          <w:bCs/>
          <w:sz w:val="22"/>
          <w:szCs w:val="22"/>
          <w:lang w:eastAsia="zh-CN"/>
        </w:rPr>
      </w:r>
      <w:r w:rsidRPr="00F14188">
        <w:rPr>
          <w:bCs/>
          <w:sz w:val="22"/>
          <w:szCs w:val="22"/>
          <w:lang w:eastAsia="zh-CN"/>
        </w:rPr>
        <w:fldChar w:fldCharType="separate"/>
      </w:r>
      <w:r w:rsidRPr="00F627A1">
        <w:rPr>
          <w:sz w:val="22"/>
          <w:szCs w:val="22"/>
        </w:rPr>
        <w:t xml:space="preserve">Figure </w:t>
      </w:r>
      <w:r w:rsidRPr="00F627A1">
        <w:rPr>
          <w:noProof/>
          <w:sz w:val="22"/>
          <w:szCs w:val="22"/>
        </w:rPr>
        <w:t>3</w:t>
      </w:r>
      <w:r w:rsidRPr="00F14188">
        <w:rPr>
          <w:bCs/>
          <w:sz w:val="22"/>
          <w:szCs w:val="22"/>
          <w:lang w:eastAsia="zh-CN"/>
        </w:rPr>
        <w:fldChar w:fldCharType="end"/>
      </w:r>
      <w:r w:rsidRPr="00F14188">
        <w:rPr>
          <w:rFonts w:hint="eastAsia"/>
          <w:bCs/>
          <w:sz w:val="22"/>
          <w:szCs w:val="22"/>
          <w:lang w:eastAsia="zh-CN"/>
        </w:rPr>
        <w:t xml:space="preserve">, it can be found that the SGCS value is almost unchanged after Diff_bit=4. Therefore, 4 can be </w:t>
      </w:r>
      <w:r w:rsidRPr="00F14188">
        <w:rPr>
          <w:bCs/>
          <w:sz w:val="22"/>
          <w:szCs w:val="22"/>
          <w:lang w:eastAsia="zh-CN"/>
        </w:rPr>
        <w:t>adopted</w:t>
      </w:r>
      <w:r w:rsidRPr="00F14188">
        <w:rPr>
          <w:rFonts w:hint="eastAsia"/>
          <w:bCs/>
          <w:sz w:val="22"/>
          <w:szCs w:val="22"/>
          <w:lang w:eastAsia="zh-CN"/>
        </w:rPr>
        <w:t xml:space="preserve"> as </w:t>
      </w:r>
      <w:r>
        <w:rPr>
          <w:rFonts w:hint="eastAsia"/>
          <w:bCs/>
          <w:sz w:val="22"/>
          <w:szCs w:val="22"/>
          <w:lang w:eastAsia="zh-CN"/>
        </w:rPr>
        <w:t xml:space="preserve">the </w:t>
      </w:r>
      <w:r w:rsidRPr="00F14188">
        <w:rPr>
          <w:rFonts w:hint="eastAsia"/>
          <w:bCs/>
          <w:sz w:val="22"/>
          <w:szCs w:val="22"/>
          <w:lang w:eastAsia="zh-CN"/>
        </w:rPr>
        <w:t>new value for d</w:t>
      </w:r>
      <w:r w:rsidRPr="00F14188">
        <w:rPr>
          <w:bCs/>
          <w:sz w:val="22"/>
          <w:szCs w:val="22"/>
          <w:lang w:eastAsia="zh-CN"/>
        </w:rPr>
        <w:t>ifferential amplitude</w:t>
      </w:r>
      <w:r w:rsidRPr="00F14188">
        <w:rPr>
          <w:rFonts w:hint="eastAsia"/>
          <w:bCs/>
          <w:sz w:val="22"/>
          <w:szCs w:val="22"/>
          <w:lang w:eastAsia="zh-CN"/>
        </w:rPr>
        <w:t xml:space="preserve"> bit number.</w:t>
      </w:r>
    </w:p>
    <w:p w14:paraId="3107A535" w14:textId="77777777" w:rsidR="00F627A1" w:rsidRDefault="00F627A1" w:rsidP="00F627A1">
      <w:pPr>
        <w:jc w:val="center"/>
        <w:rPr>
          <w:bCs/>
          <w:sz w:val="22"/>
          <w:szCs w:val="22"/>
          <w:lang w:eastAsia="zh-CN"/>
        </w:rPr>
      </w:pPr>
      <w:r w:rsidRPr="00433731">
        <w:rPr>
          <w:noProof/>
        </w:rPr>
        <w:drawing>
          <wp:inline distT="0" distB="0" distL="0" distR="0" wp14:anchorId="4258E704" wp14:editId="318385D2">
            <wp:extent cx="2933323" cy="1763893"/>
            <wp:effectExtent l="0" t="0" r="635" b="8255"/>
            <wp:docPr id="19856695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1243" cy="1774669"/>
                    </a:xfrm>
                    <a:prstGeom prst="rect">
                      <a:avLst/>
                    </a:prstGeom>
                    <a:noFill/>
                    <a:ln>
                      <a:noFill/>
                    </a:ln>
                  </pic:spPr>
                </pic:pic>
              </a:graphicData>
            </a:graphic>
          </wp:inline>
        </w:drawing>
      </w:r>
    </w:p>
    <w:p w14:paraId="2E8E66B7" w14:textId="71C2DC35" w:rsidR="00F627A1" w:rsidRPr="00444B9D" w:rsidRDefault="00F627A1" w:rsidP="00444B9D">
      <w:pPr>
        <w:pStyle w:val="af4"/>
        <w:jc w:val="center"/>
        <w:rPr>
          <w:bCs w:val="0"/>
          <w:sz w:val="22"/>
          <w:szCs w:val="22"/>
          <w:lang w:eastAsia="zh-CN"/>
        </w:rPr>
      </w:pPr>
      <w:bookmarkStart w:id="7" w:name="_Ref213352654"/>
      <w:r w:rsidRPr="00444B9D">
        <w:rPr>
          <w:sz w:val="22"/>
          <w:szCs w:val="22"/>
        </w:rPr>
        <w:t xml:space="preserve">Figure </w:t>
      </w:r>
      <w:r w:rsidRPr="00444B9D">
        <w:rPr>
          <w:sz w:val="22"/>
          <w:szCs w:val="22"/>
        </w:rPr>
        <w:fldChar w:fldCharType="begin"/>
      </w:r>
      <w:r w:rsidRPr="00444B9D">
        <w:rPr>
          <w:sz w:val="22"/>
          <w:szCs w:val="22"/>
        </w:rPr>
        <w:instrText xml:space="preserve"> SEQ Figure \* ARABIC </w:instrText>
      </w:r>
      <w:r w:rsidRPr="00444B9D">
        <w:rPr>
          <w:sz w:val="22"/>
          <w:szCs w:val="22"/>
        </w:rPr>
        <w:fldChar w:fldCharType="separate"/>
      </w:r>
      <w:r w:rsidRPr="00444B9D">
        <w:rPr>
          <w:noProof/>
          <w:sz w:val="22"/>
          <w:szCs w:val="22"/>
        </w:rPr>
        <w:t>3</w:t>
      </w:r>
      <w:r w:rsidRPr="00444B9D">
        <w:rPr>
          <w:sz w:val="22"/>
          <w:szCs w:val="22"/>
        </w:rPr>
        <w:fldChar w:fldCharType="end"/>
      </w:r>
      <w:bookmarkEnd w:id="7"/>
      <w:r w:rsidRPr="00444B9D">
        <w:rPr>
          <w:rFonts w:hint="eastAsia"/>
          <w:sz w:val="22"/>
          <w:szCs w:val="22"/>
          <w:lang w:eastAsia="zh-CN"/>
        </w:rPr>
        <w:t xml:space="preserve"> </w:t>
      </w:r>
      <w:r w:rsidRPr="00444B9D">
        <w:rPr>
          <w:rFonts w:hint="eastAsia"/>
          <w:bCs w:val="0"/>
          <w:sz w:val="22"/>
          <w:szCs w:val="22"/>
          <w:lang w:eastAsia="zh-CN"/>
        </w:rPr>
        <w:t>D</w:t>
      </w:r>
      <w:r w:rsidRPr="00444B9D">
        <w:rPr>
          <w:bCs w:val="0"/>
          <w:sz w:val="22"/>
          <w:szCs w:val="22"/>
          <w:lang w:eastAsia="zh-CN"/>
        </w:rPr>
        <w:t>ifferential amplitude</w:t>
      </w:r>
      <w:r w:rsidRPr="00444B9D">
        <w:rPr>
          <w:rFonts w:hint="eastAsia"/>
          <w:bCs w:val="0"/>
          <w:sz w:val="22"/>
          <w:szCs w:val="22"/>
          <w:lang w:eastAsia="zh-CN"/>
        </w:rPr>
        <w:t xml:space="preserve"> bit number </w:t>
      </w:r>
      <w:r w:rsidR="00814942" w:rsidRPr="00444B9D">
        <w:rPr>
          <w:bCs w:val="0"/>
          <w:sz w:val="22"/>
          <w:szCs w:val="22"/>
          <w:lang w:eastAsia="zh-CN"/>
        </w:rPr>
        <w:t>selection (</w:t>
      </w:r>
      <w:r w:rsidRPr="00444B9D">
        <w:rPr>
          <w:rFonts w:hint="eastAsia"/>
          <w:bCs w:val="0"/>
          <w:sz w:val="22"/>
          <w:szCs w:val="22"/>
          <w:lang w:eastAsia="zh-CN"/>
        </w:rPr>
        <w:t>L=10, pv=0.</w:t>
      </w:r>
      <w:r w:rsidR="00814942" w:rsidRPr="00444B9D">
        <w:rPr>
          <w:bCs w:val="0"/>
          <w:sz w:val="22"/>
          <w:szCs w:val="22"/>
          <w:lang w:eastAsia="zh-CN"/>
        </w:rPr>
        <w:t>5, Beta</w:t>
      </w:r>
      <w:r w:rsidRPr="00444B9D">
        <w:rPr>
          <w:rFonts w:hint="eastAsia"/>
          <w:bCs w:val="0"/>
          <w:sz w:val="22"/>
          <w:szCs w:val="22"/>
          <w:lang w:eastAsia="zh-CN"/>
        </w:rPr>
        <w:t xml:space="preserve">=0.6, </w:t>
      </w:r>
      <w:bookmarkStart w:id="8" w:name="_Hlk213410223"/>
      <w:r w:rsidRPr="00444B9D">
        <w:rPr>
          <w:rFonts w:hint="eastAsia"/>
          <w:bCs w:val="0"/>
          <w:sz w:val="22"/>
          <w:szCs w:val="22"/>
          <w:lang w:eastAsia="zh-CN"/>
        </w:rPr>
        <w:t>Re</w:t>
      </w:r>
      <w:r w:rsidR="00A37CA0" w:rsidRPr="00444B9D">
        <w:rPr>
          <w:rFonts w:hint="eastAsia"/>
          <w:bCs w:val="0"/>
          <w:sz w:val="22"/>
          <w:szCs w:val="22"/>
          <w:lang w:eastAsia="zh-CN"/>
        </w:rPr>
        <w:t>f</w:t>
      </w:r>
      <w:r w:rsidRPr="00444B9D">
        <w:rPr>
          <w:rFonts w:hint="eastAsia"/>
          <w:bCs w:val="0"/>
          <w:sz w:val="22"/>
          <w:szCs w:val="22"/>
          <w:lang w:eastAsia="zh-CN"/>
        </w:rPr>
        <w:t>_bit=</w:t>
      </w:r>
      <w:r w:rsidR="00814942" w:rsidRPr="00444B9D">
        <w:rPr>
          <w:bCs w:val="0"/>
          <w:sz w:val="22"/>
          <w:szCs w:val="22"/>
          <w:lang w:eastAsia="zh-CN"/>
        </w:rPr>
        <w:t>4, Phase</w:t>
      </w:r>
      <w:r w:rsidRPr="00444B9D">
        <w:rPr>
          <w:rFonts w:hint="eastAsia"/>
          <w:bCs w:val="0"/>
          <w:sz w:val="22"/>
          <w:szCs w:val="22"/>
          <w:lang w:eastAsia="zh-CN"/>
        </w:rPr>
        <w:t>_bit=4</w:t>
      </w:r>
      <w:bookmarkEnd w:id="8"/>
      <w:r w:rsidRPr="00444B9D">
        <w:rPr>
          <w:rFonts w:hint="eastAsia"/>
          <w:bCs w:val="0"/>
          <w:sz w:val="22"/>
          <w:szCs w:val="22"/>
          <w:lang w:eastAsia="zh-CN"/>
        </w:rPr>
        <w:t>)</w:t>
      </w:r>
    </w:p>
    <w:p w14:paraId="7513EF22" w14:textId="3FB7492E" w:rsidR="00433731" w:rsidRPr="00BC3F82" w:rsidRDefault="00BC3F82" w:rsidP="00FC005C">
      <w:pPr>
        <w:jc w:val="both"/>
        <w:rPr>
          <w:b/>
          <w:sz w:val="22"/>
          <w:szCs w:val="22"/>
          <w:lang w:eastAsia="zh-CN"/>
        </w:rPr>
      </w:pPr>
      <w:bookmarkStart w:id="9" w:name="_Hlk213414103"/>
      <w:r w:rsidRPr="00BC3F82">
        <w:rPr>
          <w:rFonts w:hint="eastAsia"/>
          <w:b/>
          <w:sz w:val="22"/>
          <w:szCs w:val="22"/>
          <w:lang w:eastAsia="zh-CN"/>
        </w:rPr>
        <w:t>Observation-1</w:t>
      </w:r>
      <w:r>
        <w:rPr>
          <w:rFonts w:hint="eastAsia"/>
          <w:b/>
          <w:sz w:val="22"/>
          <w:szCs w:val="22"/>
          <w:lang w:eastAsia="zh-CN"/>
        </w:rPr>
        <w:t>：</w:t>
      </w:r>
      <w:r>
        <w:rPr>
          <w:rFonts w:hint="eastAsia"/>
          <w:b/>
          <w:sz w:val="22"/>
          <w:szCs w:val="22"/>
          <w:lang w:eastAsia="zh-CN"/>
        </w:rPr>
        <w:t>Regarding r</w:t>
      </w:r>
      <w:r w:rsidRPr="00BC3F82">
        <w:rPr>
          <w:b/>
          <w:sz w:val="22"/>
          <w:szCs w:val="22"/>
          <w:lang w:eastAsia="zh-CN"/>
        </w:rPr>
        <w:t>eference amplitude bit number</w:t>
      </w:r>
      <w:r>
        <w:rPr>
          <w:rFonts w:hint="eastAsia"/>
          <w:b/>
          <w:sz w:val="22"/>
          <w:szCs w:val="22"/>
          <w:lang w:eastAsia="zh-CN"/>
        </w:rPr>
        <w:t xml:space="preserve"> and phase bit number, its legacy value </w:t>
      </w:r>
      <w:r w:rsidR="00A37CA0">
        <w:rPr>
          <w:rFonts w:hint="eastAsia"/>
          <w:b/>
          <w:sz w:val="22"/>
          <w:szCs w:val="22"/>
          <w:lang w:eastAsia="zh-CN"/>
        </w:rPr>
        <w:t xml:space="preserve">of </w:t>
      </w:r>
      <w:r w:rsidR="00A37CA0" w:rsidRPr="00A37CA0">
        <w:rPr>
          <w:b/>
          <w:sz w:val="22"/>
          <w:szCs w:val="22"/>
          <w:lang w:eastAsia="zh-CN"/>
        </w:rPr>
        <w:t>Re</w:t>
      </w:r>
      <w:r w:rsidR="00A37CA0">
        <w:rPr>
          <w:rFonts w:hint="eastAsia"/>
          <w:b/>
          <w:sz w:val="22"/>
          <w:szCs w:val="22"/>
          <w:lang w:eastAsia="zh-CN"/>
        </w:rPr>
        <w:t>f</w:t>
      </w:r>
      <w:r w:rsidR="00A37CA0" w:rsidRPr="00A37CA0">
        <w:rPr>
          <w:b/>
          <w:sz w:val="22"/>
          <w:szCs w:val="22"/>
          <w:lang w:eastAsia="zh-CN"/>
        </w:rPr>
        <w:t>_bit=4</w:t>
      </w:r>
      <w:r w:rsidR="00A37CA0">
        <w:rPr>
          <w:rFonts w:hint="eastAsia"/>
          <w:b/>
          <w:sz w:val="22"/>
          <w:szCs w:val="22"/>
          <w:lang w:eastAsia="zh-CN"/>
        </w:rPr>
        <w:t xml:space="preserve"> and </w:t>
      </w:r>
      <w:r w:rsidR="00A37CA0" w:rsidRPr="00A37CA0">
        <w:rPr>
          <w:b/>
          <w:sz w:val="22"/>
          <w:szCs w:val="22"/>
          <w:lang w:eastAsia="zh-CN"/>
        </w:rPr>
        <w:t>Phase_bit=4</w:t>
      </w:r>
      <w:r w:rsidR="00A37CA0">
        <w:rPr>
          <w:rFonts w:hint="eastAsia"/>
          <w:b/>
          <w:sz w:val="22"/>
          <w:szCs w:val="22"/>
          <w:lang w:eastAsia="zh-CN"/>
        </w:rPr>
        <w:t xml:space="preserve"> </w:t>
      </w:r>
      <w:r>
        <w:rPr>
          <w:rFonts w:hint="eastAsia"/>
          <w:b/>
          <w:sz w:val="22"/>
          <w:szCs w:val="22"/>
          <w:lang w:eastAsia="zh-CN"/>
        </w:rPr>
        <w:t>can be reused, since no obvious SGCS increase can be observed with enlarged value.</w:t>
      </w:r>
    </w:p>
    <w:p w14:paraId="64D067CB" w14:textId="31CAE5D1" w:rsidR="00BC3F82" w:rsidRDefault="004B71C4" w:rsidP="00FC005C">
      <w:pPr>
        <w:jc w:val="both"/>
        <w:rPr>
          <w:b/>
          <w:sz w:val="22"/>
          <w:szCs w:val="22"/>
          <w:lang w:eastAsia="zh-CN"/>
        </w:rPr>
      </w:pPr>
      <w:r w:rsidRPr="004B71C4">
        <w:rPr>
          <w:rFonts w:hint="eastAsia"/>
          <w:b/>
          <w:sz w:val="22"/>
          <w:szCs w:val="22"/>
          <w:lang w:eastAsia="zh-CN"/>
        </w:rPr>
        <w:t>Observation-2</w:t>
      </w:r>
      <w:r>
        <w:rPr>
          <w:rFonts w:hint="eastAsia"/>
          <w:b/>
          <w:sz w:val="22"/>
          <w:szCs w:val="22"/>
          <w:lang w:eastAsia="zh-CN"/>
        </w:rPr>
        <w:t xml:space="preserve">: </w:t>
      </w:r>
      <w:r w:rsidRPr="004B71C4">
        <w:rPr>
          <w:b/>
          <w:sz w:val="22"/>
          <w:szCs w:val="22"/>
          <w:lang w:eastAsia="zh-CN"/>
        </w:rPr>
        <w:t>Differential amplitude bit number</w:t>
      </w:r>
      <w:r>
        <w:rPr>
          <w:rFonts w:hint="eastAsia"/>
          <w:b/>
          <w:sz w:val="22"/>
          <w:szCs w:val="22"/>
          <w:lang w:eastAsia="zh-CN"/>
        </w:rPr>
        <w:t xml:space="preserve"> 4 can be selected as its new value, and </w:t>
      </w:r>
      <w:r w:rsidR="00D820D2">
        <w:rPr>
          <w:rFonts w:hint="eastAsia"/>
          <w:b/>
          <w:sz w:val="22"/>
          <w:szCs w:val="22"/>
          <w:lang w:eastAsia="zh-CN"/>
        </w:rPr>
        <w:t xml:space="preserve">a </w:t>
      </w:r>
      <w:r>
        <w:rPr>
          <w:rFonts w:hint="eastAsia"/>
          <w:b/>
          <w:sz w:val="22"/>
          <w:szCs w:val="22"/>
          <w:lang w:eastAsia="zh-CN"/>
        </w:rPr>
        <w:t>larger value than 4 is no</w:t>
      </w:r>
      <w:r w:rsidR="00D820D2">
        <w:rPr>
          <w:rFonts w:hint="eastAsia"/>
          <w:b/>
          <w:sz w:val="22"/>
          <w:szCs w:val="22"/>
          <w:lang w:eastAsia="zh-CN"/>
        </w:rPr>
        <w:t>t</w:t>
      </w:r>
      <w:r>
        <w:rPr>
          <w:rFonts w:hint="eastAsia"/>
          <w:b/>
          <w:sz w:val="22"/>
          <w:szCs w:val="22"/>
          <w:lang w:eastAsia="zh-CN"/>
        </w:rPr>
        <w:t xml:space="preserve"> helpful to further SGCS increase.</w:t>
      </w:r>
    </w:p>
    <w:bookmarkEnd w:id="9"/>
    <w:p w14:paraId="1CFA9849" w14:textId="64D0351D" w:rsidR="004B71C4" w:rsidRDefault="00E6343C" w:rsidP="008A7725">
      <w:pPr>
        <w:jc w:val="center"/>
        <w:rPr>
          <w:b/>
          <w:sz w:val="22"/>
          <w:szCs w:val="22"/>
          <w:lang w:eastAsia="zh-CN"/>
        </w:rPr>
      </w:pPr>
      <w:r w:rsidRPr="00E6343C">
        <w:rPr>
          <w:rFonts w:hint="eastAsia"/>
          <w:noProof/>
        </w:rPr>
        <w:drawing>
          <wp:inline distT="0" distB="0" distL="0" distR="0" wp14:anchorId="78B3EF27" wp14:editId="1420E07D">
            <wp:extent cx="2933323" cy="1763406"/>
            <wp:effectExtent l="0" t="0" r="635" b="8255"/>
            <wp:docPr id="133906847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8115" cy="1772299"/>
                    </a:xfrm>
                    <a:prstGeom prst="rect">
                      <a:avLst/>
                    </a:prstGeom>
                    <a:noFill/>
                    <a:ln>
                      <a:noFill/>
                    </a:ln>
                  </pic:spPr>
                </pic:pic>
              </a:graphicData>
            </a:graphic>
          </wp:inline>
        </w:drawing>
      </w:r>
    </w:p>
    <w:p w14:paraId="309824CA" w14:textId="46AEF849" w:rsidR="008A7725" w:rsidRPr="00444B9D" w:rsidRDefault="008A7725" w:rsidP="008A7725">
      <w:pPr>
        <w:pStyle w:val="af4"/>
        <w:jc w:val="center"/>
        <w:rPr>
          <w:bCs w:val="0"/>
          <w:sz w:val="22"/>
          <w:szCs w:val="22"/>
          <w:lang w:eastAsia="zh-CN"/>
        </w:rPr>
      </w:pPr>
      <w:bookmarkStart w:id="10" w:name="_Ref213362766"/>
      <w:r w:rsidRPr="00444B9D">
        <w:rPr>
          <w:sz w:val="22"/>
          <w:szCs w:val="22"/>
        </w:rPr>
        <w:t xml:space="preserve">Figure </w:t>
      </w:r>
      <w:r w:rsidRPr="00444B9D">
        <w:rPr>
          <w:sz w:val="22"/>
          <w:szCs w:val="22"/>
        </w:rPr>
        <w:fldChar w:fldCharType="begin"/>
      </w:r>
      <w:r w:rsidRPr="00444B9D">
        <w:rPr>
          <w:sz w:val="22"/>
          <w:szCs w:val="22"/>
        </w:rPr>
        <w:instrText xml:space="preserve"> SEQ Figure \* ARABIC </w:instrText>
      </w:r>
      <w:r w:rsidRPr="00444B9D">
        <w:rPr>
          <w:sz w:val="22"/>
          <w:szCs w:val="22"/>
        </w:rPr>
        <w:fldChar w:fldCharType="separate"/>
      </w:r>
      <w:r w:rsidRPr="00444B9D">
        <w:rPr>
          <w:noProof/>
          <w:sz w:val="22"/>
          <w:szCs w:val="22"/>
        </w:rPr>
        <w:t>4</w:t>
      </w:r>
      <w:r w:rsidRPr="00444B9D">
        <w:rPr>
          <w:sz w:val="22"/>
          <w:szCs w:val="22"/>
        </w:rPr>
        <w:fldChar w:fldCharType="end"/>
      </w:r>
      <w:bookmarkEnd w:id="10"/>
      <w:r w:rsidRPr="00444B9D">
        <w:rPr>
          <w:rFonts w:hint="eastAsia"/>
          <w:sz w:val="22"/>
          <w:szCs w:val="22"/>
          <w:lang w:eastAsia="zh-CN"/>
        </w:rPr>
        <w:t xml:space="preserve"> </w:t>
      </w:r>
      <w:r w:rsidRPr="00444B9D">
        <w:rPr>
          <w:rFonts w:hint="eastAsia"/>
          <w:bCs w:val="0"/>
          <w:sz w:val="22"/>
          <w:szCs w:val="22"/>
          <w:lang w:eastAsia="zh-CN"/>
        </w:rPr>
        <w:t>Beta selection (L=10, pv=0.</w:t>
      </w:r>
      <w:r w:rsidR="00814942" w:rsidRPr="00444B9D">
        <w:rPr>
          <w:bCs w:val="0"/>
          <w:sz w:val="22"/>
          <w:szCs w:val="22"/>
          <w:lang w:eastAsia="zh-CN"/>
        </w:rPr>
        <w:t>5, Phase</w:t>
      </w:r>
      <w:r w:rsidRPr="00444B9D">
        <w:rPr>
          <w:rFonts w:hint="eastAsia"/>
          <w:bCs w:val="0"/>
          <w:sz w:val="22"/>
          <w:szCs w:val="22"/>
          <w:lang w:eastAsia="zh-CN"/>
        </w:rPr>
        <w:t>_bit=4, Ref_bit=</w:t>
      </w:r>
      <w:r w:rsidR="00814942" w:rsidRPr="00444B9D">
        <w:rPr>
          <w:bCs w:val="0"/>
          <w:sz w:val="22"/>
          <w:szCs w:val="22"/>
          <w:lang w:eastAsia="zh-CN"/>
        </w:rPr>
        <w:t>4, Diff</w:t>
      </w:r>
      <w:r w:rsidRPr="00444B9D">
        <w:rPr>
          <w:rFonts w:hint="eastAsia"/>
          <w:bCs w:val="0"/>
          <w:sz w:val="22"/>
          <w:szCs w:val="22"/>
          <w:lang w:eastAsia="zh-CN"/>
        </w:rPr>
        <w:t>_bit=4)</w:t>
      </w:r>
    </w:p>
    <w:p w14:paraId="448E479A" w14:textId="6BAC09B6" w:rsidR="00BC3F82" w:rsidRDefault="00E6343C" w:rsidP="008A7725">
      <w:pPr>
        <w:jc w:val="center"/>
        <w:rPr>
          <w:bCs/>
          <w:sz w:val="22"/>
          <w:szCs w:val="22"/>
          <w:lang w:eastAsia="zh-CN"/>
        </w:rPr>
      </w:pPr>
      <w:r w:rsidRPr="00E6343C">
        <w:rPr>
          <w:rFonts w:hint="eastAsia"/>
          <w:noProof/>
        </w:rPr>
        <w:drawing>
          <wp:inline distT="0" distB="0" distL="0" distR="0" wp14:anchorId="03801161" wp14:editId="0DFB08DB">
            <wp:extent cx="3010277" cy="1809668"/>
            <wp:effectExtent l="0" t="0" r="0" b="635"/>
            <wp:docPr id="6656173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4678" cy="1818326"/>
                    </a:xfrm>
                    <a:prstGeom prst="rect">
                      <a:avLst/>
                    </a:prstGeom>
                    <a:noFill/>
                    <a:ln>
                      <a:noFill/>
                    </a:ln>
                  </pic:spPr>
                </pic:pic>
              </a:graphicData>
            </a:graphic>
          </wp:inline>
        </w:drawing>
      </w:r>
    </w:p>
    <w:p w14:paraId="3E82F135" w14:textId="408042AE" w:rsidR="008A7725" w:rsidRPr="00444B9D" w:rsidRDefault="008A7725" w:rsidP="00A37CA0">
      <w:pPr>
        <w:pStyle w:val="af4"/>
        <w:jc w:val="center"/>
        <w:rPr>
          <w:bCs w:val="0"/>
          <w:sz w:val="22"/>
          <w:szCs w:val="22"/>
          <w:lang w:eastAsia="zh-CN"/>
        </w:rPr>
      </w:pPr>
      <w:bookmarkStart w:id="11" w:name="_Ref213362793"/>
      <w:bookmarkStart w:id="12" w:name="_Hlk213362703"/>
      <w:r w:rsidRPr="00444B9D">
        <w:rPr>
          <w:sz w:val="22"/>
          <w:szCs w:val="22"/>
        </w:rPr>
        <w:t xml:space="preserve">Figure </w:t>
      </w:r>
      <w:r w:rsidRPr="00444B9D">
        <w:rPr>
          <w:sz w:val="22"/>
          <w:szCs w:val="22"/>
        </w:rPr>
        <w:fldChar w:fldCharType="begin"/>
      </w:r>
      <w:r w:rsidRPr="00444B9D">
        <w:rPr>
          <w:sz w:val="22"/>
          <w:szCs w:val="22"/>
        </w:rPr>
        <w:instrText xml:space="preserve"> SEQ Figure \* ARABIC </w:instrText>
      </w:r>
      <w:r w:rsidRPr="00444B9D">
        <w:rPr>
          <w:sz w:val="22"/>
          <w:szCs w:val="22"/>
        </w:rPr>
        <w:fldChar w:fldCharType="separate"/>
      </w:r>
      <w:r w:rsidRPr="00444B9D">
        <w:rPr>
          <w:noProof/>
          <w:sz w:val="22"/>
          <w:szCs w:val="22"/>
        </w:rPr>
        <w:t>5</w:t>
      </w:r>
      <w:r w:rsidRPr="00444B9D">
        <w:rPr>
          <w:sz w:val="22"/>
          <w:szCs w:val="22"/>
        </w:rPr>
        <w:fldChar w:fldCharType="end"/>
      </w:r>
      <w:bookmarkEnd w:id="11"/>
      <w:r w:rsidRPr="00444B9D">
        <w:rPr>
          <w:rFonts w:hint="eastAsia"/>
          <w:sz w:val="22"/>
          <w:szCs w:val="22"/>
          <w:lang w:eastAsia="zh-CN"/>
        </w:rPr>
        <w:t xml:space="preserve"> pv</w:t>
      </w:r>
      <w:r w:rsidRPr="00444B9D">
        <w:rPr>
          <w:rFonts w:hint="eastAsia"/>
          <w:bCs w:val="0"/>
          <w:sz w:val="22"/>
          <w:szCs w:val="22"/>
          <w:lang w:eastAsia="zh-CN"/>
        </w:rPr>
        <w:t xml:space="preserve"> selection (L=10, beta=0.</w:t>
      </w:r>
      <w:r w:rsidR="00814942" w:rsidRPr="00444B9D">
        <w:rPr>
          <w:bCs w:val="0"/>
          <w:sz w:val="22"/>
          <w:szCs w:val="22"/>
          <w:lang w:eastAsia="zh-CN"/>
        </w:rPr>
        <w:t>5, Phase</w:t>
      </w:r>
      <w:r w:rsidRPr="00444B9D">
        <w:rPr>
          <w:rFonts w:hint="eastAsia"/>
          <w:bCs w:val="0"/>
          <w:sz w:val="22"/>
          <w:szCs w:val="22"/>
          <w:lang w:eastAsia="zh-CN"/>
        </w:rPr>
        <w:t>_bit=4, Ref_bit=</w:t>
      </w:r>
      <w:r w:rsidR="00814942" w:rsidRPr="00444B9D">
        <w:rPr>
          <w:bCs w:val="0"/>
          <w:sz w:val="22"/>
          <w:szCs w:val="22"/>
          <w:lang w:eastAsia="zh-CN"/>
        </w:rPr>
        <w:t>4, Diff</w:t>
      </w:r>
      <w:r w:rsidRPr="00444B9D">
        <w:rPr>
          <w:rFonts w:hint="eastAsia"/>
          <w:bCs w:val="0"/>
          <w:sz w:val="22"/>
          <w:szCs w:val="22"/>
          <w:lang w:eastAsia="zh-CN"/>
        </w:rPr>
        <w:t>_bit=4)</w:t>
      </w:r>
      <w:bookmarkEnd w:id="12"/>
    </w:p>
    <w:p w14:paraId="3283EC67" w14:textId="1009483D" w:rsidR="00E6343C" w:rsidRDefault="00E6343C" w:rsidP="008A7725">
      <w:pPr>
        <w:jc w:val="center"/>
        <w:rPr>
          <w:bCs/>
          <w:sz w:val="22"/>
          <w:szCs w:val="22"/>
          <w:lang w:eastAsia="zh-CN"/>
        </w:rPr>
      </w:pPr>
      <w:r w:rsidRPr="00E6343C">
        <w:rPr>
          <w:noProof/>
        </w:rPr>
        <w:lastRenderedPageBreak/>
        <w:drawing>
          <wp:inline distT="0" distB="0" distL="0" distR="0" wp14:anchorId="0E895D83" wp14:editId="11242863">
            <wp:extent cx="3200230" cy="1923861"/>
            <wp:effectExtent l="0" t="0" r="635" b="635"/>
            <wp:docPr id="15403480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8842" cy="1929038"/>
                    </a:xfrm>
                    <a:prstGeom prst="rect">
                      <a:avLst/>
                    </a:prstGeom>
                    <a:noFill/>
                    <a:ln>
                      <a:noFill/>
                    </a:ln>
                  </pic:spPr>
                </pic:pic>
              </a:graphicData>
            </a:graphic>
          </wp:inline>
        </w:drawing>
      </w:r>
    </w:p>
    <w:p w14:paraId="4A3D632E" w14:textId="3746B3BA" w:rsidR="008A7725" w:rsidRPr="00444B9D" w:rsidRDefault="008A7725" w:rsidP="008A7725">
      <w:pPr>
        <w:pStyle w:val="af4"/>
        <w:jc w:val="center"/>
        <w:rPr>
          <w:bCs w:val="0"/>
          <w:sz w:val="22"/>
          <w:szCs w:val="22"/>
          <w:lang w:eastAsia="zh-CN"/>
        </w:rPr>
      </w:pPr>
      <w:bookmarkStart w:id="13" w:name="_Ref213362843"/>
      <w:r w:rsidRPr="00444B9D">
        <w:rPr>
          <w:sz w:val="22"/>
          <w:szCs w:val="22"/>
        </w:rPr>
        <w:t xml:space="preserve">Figure </w:t>
      </w:r>
      <w:r w:rsidRPr="00444B9D">
        <w:rPr>
          <w:sz w:val="22"/>
          <w:szCs w:val="22"/>
        </w:rPr>
        <w:fldChar w:fldCharType="begin"/>
      </w:r>
      <w:r w:rsidRPr="00444B9D">
        <w:rPr>
          <w:sz w:val="22"/>
          <w:szCs w:val="22"/>
        </w:rPr>
        <w:instrText xml:space="preserve"> SEQ Figure \* ARABIC </w:instrText>
      </w:r>
      <w:r w:rsidRPr="00444B9D">
        <w:rPr>
          <w:sz w:val="22"/>
          <w:szCs w:val="22"/>
        </w:rPr>
        <w:fldChar w:fldCharType="separate"/>
      </w:r>
      <w:r w:rsidRPr="00444B9D">
        <w:rPr>
          <w:noProof/>
          <w:sz w:val="22"/>
          <w:szCs w:val="22"/>
        </w:rPr>
        <w:t>6</w:t>
      </w:r>
      <w:r w:rsidRPr="00444B9D">
        <w:rPr>
          <w:sz w:val="22"/>
          <w:szCs w:val="22"/>
        </w:rPr>
        <w:fldChar w:fldCharType="end"/>
      </w:r>
      <w:bookmarkEnd w:id="13"/>
      <w:r w:rsidRPr="00444B9D">
        <w:rPr>
          <w:rFonts w:hint="eastAsia"/>
          <w:sz w:val="22"/>
          <w:szCs w:val="22"/>
          <w:lang w:eastAsia="zh-CN"/>
        </w:rPr>
        <w:t xml:space="preserve"> L</w:t>
      </w:r>
      <w:r w:rsidRPr="00444B9D">
        <w:rPr>
          <w:rFonts w:hint="eastAsia"/>
          <w:bCs w:val="0"/>
          <w:sz w:val="22"/>
          <w:szCs w:val="22"/>
          <w:lang w:eastAsia="zh-CN"/>
        </w:rPr>
        <w:t xml:space="preserve"> selection (pv=0.5, beta=0.</w:t>
      </w:r>
      <w:r w:rsidR="00814942" w:rsidRPr="00444B9D">
        <w:rPr>
          <w:bCs w:val="0"/>
          <w:sz w:val="22"/>
          <w:szCs w:val="22"/>
          <w:lang w:eastAsia="zh-CN"/>
        </w:rPr>
        <w:t>5, Phase</w:t>
      </w:r>
      <w:r w:rsidRPr="00444B9D">
        <w:rPr>
          <w:rFonts w:hint="eastAsia"/>
          <w:bCs w:val="0"/>
          <w:sz w:val="22"/>
          <w:szCs w:val="22"/>
          <w:lang w:eastAsia="zh-CN"/>
        </w:rPr>
        <w:t>_bit=4, Ref_bit=</w:t>
      </w:r>
      <w:r w:rsidR="00814942" w:rsidRPr="00444B9D">
        <w:rPr>
          <w:bCs w:val="0"/>
          <w:sz w:val="22"/>
          <w:szCs w:val="22"/>
          <w:lang w:eastAsia="zh-CN"/>
        </w:rPr>
        <w:t>4, Diff</w:t>
      </w:r>
      <w:r w:rsidRPr="00444B9D">
        <w:rPr>
          <w:rFonts w:hint="eastAsia"/>
          <w:bCs w:val="0"/>
          <w:sz w:val="22"/>
          <w:szCs w:val="22"/>
          <w:lang w:eastAsia="zh-CN"/>
        </w:rPr>
        <w:t>_bit=4)</w:t>
      </w:r>
    </w:p>
    <w:p w14:paraId="67EA3EA2" w14:textId="0F127EE5" w:rsidR="008A7725" w:rsidRPr="00F14188" w:rsidRDefault="008A7725" w:rsidP="008A7725">
      <w:pPr>
        <w:jc w:val="both"/>
        <w:rPr>
          <w:bCs/>
          <w:sz w:val="22"/>
          <w:szCs w:val="22"/>
          <w:lang w:eastAsia="zh-CN"/>
        </w:rPr>
      </w:pPr>
      <w:r w:rsidRPr="00F14188">
        <w:rPr>
          <w:rFonts w:hint="eastAsia"/>
          <w:bCs/>
          <w:sz w:val="22"/>
          <w:szCs w:val="22"/>
          <w:lang w:eastAsia="zh-CN"/>
        </w:rPr>
        <w:t xml:space="preserve">Referring to </w:t>
      </w:r>
      <w:r w:rsidRPr="00F14188">
        <w:rPr>
          <w:bCs/>
          <w:sz w:val="22"/>
          <w:szCs w:val="22"/>
          <w:lang w:eastAsia="zh-CN"/>
        </w:rPr>
        <w:fldChar w:fldCharType="begin"/>
      </w:r>
      <w:r w:rsidRPr="00F14188">
        <w:rPr>
          <w:bCs/>
          <w:sz w:val="22"/>
          <w:szCs w:val="22"/>
          <w:lang w:eastAsia="zh-CN"/>
        </w:rPr>
        <w:instrText xml:space="preserve"> </w:instrText>
      </w:r>
      <w:r w:rsidRPr="00F14188">
        <w:rPr>
          <w:rFonts w:hint="eastAsia"/>
          <w:bCs/>
          <w:sz w:val="22"/>
          <w:szCs w:val="22"/>
          <w:lang w:eastAsia="zh-CN"/>
        </w:rPr>
        <w:instrText>REF _Ref213362766 \h</w:instrText>
      </w:r>
      <w:r w:rsidRPr="00F14188">
        <w:rPr>
          <w:bCs/>
          <w:sz w:val="22"/>
          <w:szCs w:val="22"/>
          <w:lang w:eastAsia="zh-CN"/>
        </w:rPr>
        <w:instrText xml:space="preserve"> </w:instrText>
      </w:r>
      <w:r w:rsidR="00F14188">
        <w:rPr>
          <w:bCs/>
          <w:sz w:val="22"/>
          <w:szCs w:val="22"/>
          <w:lang w:eastAsia="zh-CN"/>
        </w:rPr>
        <w:instrText xml:space="preserve"> \* MERGEFORMAT </w:instrText>
      </w:r>
      <w:r w:rsidRPr="00F14188">
        <w:rPr>
          <w:bCs/>
          <w:sz w:val="22"/>
          <w:szCs w:val="22"/>
          <w:lang w:eastAsia="zh-CN"/>
        </w:rPr>
      </w:r>
      <w:r w:rsidRPr="00F14188">
        <w:rPr>
          <w:bCs/>
          <w:sz w:val="22"/>
          <w:szCs w:val="22"/>
          <w:lang w:eastAsia="zh-CN"/>
        </w:rPr>
        <w:fldChar w:fldCharType="separate"/>
      </w:r>
      <w:r w:rsidRPr="00F14188">
        <w:rPr>
          <w:sz w:val="22"/>
          <w:szCs w:val="22"/>
        </w:rPr>
        <w:t xml:space="preserve">Figure </w:t>
      </w:r>
      <w:r w:rsidRPr="00F14188">
        <w:rPr>
          <w:noProof/>
          <w:sz w:val="22"/>
          <w:szCs w:val="22"/>
        </w:rPr>
        <w:t>4</w:t>
      </w:r>
      <w:r w:rsidRPr="00F14188">
        <w:rPr>
          <w:bCs/>
          <w:sz w:val="22"/>
          <w:szCs w:val="22"/>
          <w:lang w:eastAsia="zh-CN"/>
        </w:rPr>
        <w:fldChar w:fldCharType="end"/>
      </w:r>
      <w:r w:rsidRPr="00F14188">
        <w:rPr>
          <w:rFonts w:hint="eastAsia"/>
          <w:bCs/>
          <w:sz w:val="22"/>
          <w:szCs w:val="22"/>
          <w:lang w:eastAsia="zh-CN"/>
        </w:rPr>
        <w:t xml:space="preserve">, it can be found that the SGCS value </w:t>
      </w:r>
      <w:r w:rsidR="00C51A5B" w:rsidRPr="00F14188">
        <w:rPr>
          <w:rFonts w:hint="eastAsia"/>
          <w:bCs/>
          <w:sz w:val="22"/>
          <w:szCs w:val="22"/>
          <w:lang w:eastAsia="zh-CN"/>
        </w:rPr>
        <w:t xml:space="preserve">increasing become slowly after Beta=0.5. From Beta=0.5 to Beta=0.8 the SGCS is only </w:t>
      </w:r>
      <w:r w:rsidR="00C51A5B" w:rsidRPr="00F14188">
        <w:rPr>
          <w:bCs/>
          <w:sz w:val="22"/>
          <w:szCs w:val="22"/>
          <w:lang w:eastAsia="zh-CN"/>
        </w:rPr>
        <w:t>increase</w:t>
      </w:r>
      <w:r w:rsidR="00C51A5B" w:rsidRPr="00F14188">
        <w:rPr>
          <w:rFonts w:hint="eastAsia"/>
          <w:bCs/>
          <w:sz w:val="22"/>
          <w:szCs w:val="22"/>
          <w:lang w:eastAsia="zh-CN"/>
        </w:rPr>
        <w:t xml:space="preserve">d about 0.005. Therefore, legacy value of Beta=0.5 can be </w:t>
      </w:r>
      <w:r w:rsidR="00C51A5B" w:rsidRPr="00F14188">
        <w:rPr>
          <w:bCs/>
          <w:sz w:val="22"/>
          <w:szCs w:val="22"/>
          <w:lang w:eastAsia="zh-CN"/>
        </w:rPr>
        <w:t>reused</w:t>
      </w:r>
      <w:r w:rsidR="00C51A5B" w:rsidRPr="00F14188">
        <w:rPr>
          <w:rFonts w:hint="eastAsia"/>
          <w:bCs/>
          <w:sz w:val="22"/>
          <w:szCs w:val="22"/>
          <w:lang w:eastAsia="zh-CN"/>
        </w:rPr>
        <w:t xml:space="preserve">. Beta&gt;0.5 is </w:t>
      </w:r>
      <w:r w:rsidR="00C51A5B" w:rsidRPr="00F14188">
        <w:rPr>
          <w:bCs/>
          <w:sz w:val="22"/>
          <w:szCs w:val="22"/>
          <w:lang w:eastAsia="zh-CN"/>
        </w:rPr>
        <w:t>also</w:t>
      </w:r>
      <w:r w:rsidR="00C51A5B" w:rsidRPr="00F14188">
        <w:rPr>
          <w:rFonts w:hint="eastAsia"/>
          <w:bCs/>
          <w:sz w:val="22"/>
          <w:szCs w:val="22"/>
          <w:lang w:eastAsia="zh-CN"/>
        </w:rPr>
        <w:t xml:space="preserve"> </w:t>
      </w:r>
      <w:r w:rsidR="00C51A5B" w:rsidRPr="00F14188">
        <w:rPr>
          <w:bCs/>
          <w:sz w:val="22"/>
          <w:szCs w:val="22"/>
          <w:lang w:eastAsia="zh-CN"/>
        </w:rPr>
        <w:t>supportive</w:t>
      </w:r>
      <w:r w:rsidR="00C51A5B" w:rsidRPr="00F14188">
        <w:rPr>
          <w:rFonts w:hint="eastAsia"/>
          <w:bCs/>
          <w:sz w:val="22"/>
          <w:szCs w:val="22"/>
          <w:lang w:eastAsia="zh-CN"/>
        </w:rPr>
        <w:t xml:space="preserve"> </w:t>
      </w:r>
      <w:r w:rsidR="00A37CA0">
        <w:rPr>
          <w:rFonts w:hint="eastAsia"/>
          <w:bCs/>
          <w:sz w:val="22"/>
          <w:szCs w:val="22"/>
          <w:lang w:eastAsia="zh-CN"/>
        </w:rPr>
        <w:t>when necessary</w:t>
      </w:r>
      <w:r w:rsidR="00C51A5B" w:rsidRPr="00F14188">
        <w:rPr>
          <w:rFonts w:hint="eastAsia"/>
          <w:bCs/>
          <w:sz w:val="22"/>
          <w:szCs w:val="22"/>
          <w:lang w:eastAsia="zh-CN"/>
        </w:rPr>
        <w:t xml:space="preserve">. </w:t>
      </w:r>
    </w:p>
    <w:p w14:paraId="06A29FF3" w14:textId="539ACB44" w:rsidR="0099652B" w:rsidRPr="00F14188" w:rsidRDefault="008A7725" w:rsidP="008A7725">
      <w:pPr>
        <w:jc w:val="both"/>
        <w:rPr>
          <w:bCs/>
          <w:sz w:val="22"/>
          <w:szCs w:val="22"/>
          <w:lang w:eastAsia="zh-CN"/>
        </w:rPr>
      </w:pPr>
      <w:r w:rsidRPr="00F14188">
        <w:rPr>
          <w:rFonts w:hint="eastAsia"/>
          <w:bCs/>
          <w:sz w:val="22"/>
          <w:szCs w:val="22"/>
          <w:lang w:eastAsia="zh-CN"/>
        </w:rPr>
        <w:t xml:space="preserve">Referring to </w:t>
      </w:r>
      <w:r w:rsidRPr="00F14188">
        <w:rPr>
          <w:bCs/>
          <w:sz w:val="22"/>
          <w:szCs w:val="22"/>
          <w:lang w:eastAsia="zh-CN"/>
        </w:rPr>
        <w:fldChar w:fldCharType="begin"/>
      </w:r>
      <w:r w:rsidRPr="00F14188">
        <w:rPr>
          <w:bCs/>
          <w:sz w:val="22"/>
          <w:szCs w:val="22"/>
          <w:lang w:eastAsia="zh-CN"/>
        </w:rPr>
        <w:instrText xml:space="preserve"> REF _Ref213362793 \h </w:instrText>
      </w:r>
      <w:r w:rsidR="00F14188">
        <w:rPr>
          <w:bCs/>
          <w:sz w:val="22"/>
          <w:szCs w:val="22"/>
          <w:lang w:eastAsia="zh-CN"/>
        </w:rPr>
        <w:instrText xml:space="preserve"> \* MERGEFORMAT </w:instrText>
      </w:r>
      <w:r w:rsidRPr="00F14188">
        <w:rPr>
          <w:bCs/>
          <w:sz w:val="22"/>
          <w:szCs w:val="22"/>
          <w:lang w:eastAsia="zh-CN"/>
        </w:rPr>
      </w:r>
      <w:r w:rsidRPr="00F14188">
        <w:rPr>
          <w:bCs/>
          <w:sz w:val="22"/>
          <w:szCs w:val="22"/>
          <w:lang w:eastAsia="zh-CN"/>
        </w:rPr>
        <w:fldChar w:fldCharType="separate"/>
      </w:r>
      <w:r w:rsidRPr="00F14188">
        <w:rPr>
          <w:sz w:val="22"/>
          <w:szCs w:val="22"/>
        </w:rPr>
        <w:t xml:space="preserve">Figure </w:t>
      </w:r>
      <w:r w:rsidRPr="00F14188">
        <w:rPr>
          <w:noProof/>
          <w:sz w:val="22"/>
          <w:szCs w:val="22"/>
        </w:rPr>
        <w:t>5</w:t>
      </w:r>
      <w:r w:rsidRPr="00F14188">
        <w:rPr>
          <w:bCs/>
          <w:sz w:val="22"/>
          <w:szCs w:val="22"/>
          <w:lang w:eastAsia="zh-CN"/>
        </w:rPr>
        <w:fldChar w:fldCharType="end"/>
      </w:r>
      <w:r w:rsidRPr="00F14188">
        <w:rPr>
          <w:rFonts w:hint="eastAsia"/>
          <w:bCs/>
          <w:sz w:val="22"/>
          <w:szCs w:val="22"/>
          <w:lang w:eastAsia="zh-CN"/>
        </w:rPr>
        <w:t xml:space="preserve">, it can be found that the SGCS value </w:t>
      </w:r>
      <w:r w:rsidR="0099652B" w:rsidRPr="00F14188">
        <w:rPr>
          <w:rFonts w:hint="eastAsia"/>
          <w:bCs/>
          <w:sz w:val="22"/>
          <w:szCs w:val="22"/>
          <w:lang w:eastAsia="zh-CN"/>
        </w:rPr>
        <w:t>keeps increasing as</w:t>
      </w:r>
      <w:r w:rsidRPr="00F14188">
        <w:rPr>
          <w:rFonts w:hint="eastAsia"/>
          <w:bCs/>
          <w:sz w:val="22"/>
          <w:szCs w:val="22"/>
          <w:lang w:eastAsia="zh-CN"/>
        </w:rPr>
        <w:t xml:space="preserve"> </w:t>
      </w:r>
      <w:r w:rsidR="0099652B" w:rsidRPr="00F14188">
        <w:rPr>
          <w:rFonts w:hint="eastAsia"/>
          <w:bCs/>
          <w:sz w:val="22"/>
          <w:szCs w:val="22"/>
          <w:lang w:eastAsia="zh-CN"/>
        </w:rPr>
        <w:t xml:space="preserve">pv increase. </w:t>
      </w:r>
      <w:r w:rsidR="0099652B" w:rsidRPr="00F14188">
        <w:rPr>
          <w:bCs/>
          <w:sz w:val="22"/>
          <w:szCs w:val="22"/>
          <w:lang w:eastAsia="zh-CN"/>
        </w:rPr>
        <w:t>T</w:t>
      </w:r>
      <w:r w:rsidR="0099652B" w:rsidRPr="00F14188">
        <w:rPr>
          <w:rFonts w:hint="eastAsia"/>
          <w:bCs/>
          <w:sz w:val="22"/>
          <w:szCs w:val="22"/>
          <w:lang w:eastAsia="zh-CN"/>
        </w:rPr>
        <w:t xml:space="preserve">he SGCS </w:t>
      </w:r>
      <w:r w:rsidR="00A37CA0">
        <w:rPr>
          <w:rFonts w:hint="eastAsia"/>
          <w:bCs/>
          <w:sz w:val="22"/>
          <w:szCs w:val="22"/>
          <w:lang w:eastAsia="zh-CN"/>
        </w:rPr>
        <w:t>of</w:t>
      </w:r>
      <w:r w:rsidR="0099652B" w:rsidRPr="00F14188">
        <w:rPr>
          <w:rFonts w:hint="eastAsia"/>
          <w:bCs/>
          <w:sz w:val="22"/>
          <w:szCs w:val="22"/>
          <w:lang w:eastAsia="zh-CN"/>
        </w:rPr>
        <w:t xml:space="preserve"> pv=0.85 and </w:t>
      </w:r>
      <w:r w:rsidR="00A37CA0" w:rsidRPr="00F14188">
        <w:rPr>
          <w:rFonts w:hint="eastAsia"/>
          <w:bCs/>
          <w:sz w:val="22"/>
          <w:szCs w:val="22"/>
          <w:lang w:eastAsia="zh-CN"/>
        </w:rPr>
        <w:t xml:space="preserve">SGCS </w:t>
      </w:r>
      <w:r w:rsidR="00A37CA0">
        <w:rPr>
          <w:rFonts w:hint="eastAsia"/>
          <w:bCs/>
          <w:sz w:val="22"/>
          <w:szCs w:val="22"/>
          <w:lang w:eastAsia="zh-CN"/>
        </w:rPr>
        <w:t>of</w:t>
      </w:r>
      <w:r w:rsidR="00A37CA0" w:rsidRPr="00F14188">
        <w:rPr>
          <w:rFonts w:hint="eastAsia"/>
          <w:bCs/>
          <w:sz w:val="22"/>
          <w:szCs w:val="22"/>
          <w:lang w:eastAsia="zh-CN"/>
        </w:rPr>
        <w:t xml:space="preserve"> </w:t>
      </w:r>
      <w:r w:rsidR="0099652B" w:rsidRPr="00F14188">
        <w:rPr>
          <w:rFonts w:hint="eastAsia"/>
          <w:bCs/>
          <w:sz w:val="22"/>
          <w:szCs w:val="22"/>
          <w:lang w:eastAsia="zh-CN"/>
        </w:rPr>
        <w:t>pv=0.95 are quite similar. Therefore, both pv=0.85 and pv=0.95 can be selected as the new parameter value</w:t>
      </w:r>
      <w:r w:rsidR="00A37CA0">
        <w:rPr>
          <w:rFonts w:hint="eastAsia"/>
          <w:bCs/>
          <w:sz w:val="22"/>
          <w:szCs w:val="22"/>
          <w:lang w:eastAsia="zh-CN"/>
        </w:rPr>
        <w:t>s</w:t>
      </w:r>
      <w:r w:rsidR="0099652B" w:rsidRPr="00F14188">
        <w:rPr>
          <w:rFonts w:hint="eastAsia"/>
          <w:bCs/>
          <w:sz w:val="22"/>
          <w:szCs w:val="22"/>
          <w:lang w:eastAsia="zh-CN"/>
        </w:rPr>
        <w:t>.</w:t>
      </w:r>
    </w:p>
    <w:p w14:paraId="20E1087C" w14:textId="7474D2C1" w:rsidR="0099652B" w:rsidRPr="00F14188" w:rsidRDefault="008A7725" w:rsidP="0099652B">
      <w:pPr>
        <w:jc w:val="both"/>
        <w:rPr>
          <w:bCs/>
          <w:sz w:val="22"/>
          <w:szCs w:val="22"/>
          <w:lang w:eastAsia="zh-CN"/>
        </w:rPr>
      </w:pPr>
      <w:r w:rsidRPr="00F14188">
        <w:rPr>
          <w:rFonts w:hint="eastAsia"/>
          <w:bCs/>
          <w:sz w:val="22"/>
          <w:szCs w:val="22"/>
          <w:lang w:eastAsia="zh-CN"/>
        </w:rPr>
        <w:t xml:space="preserve">Referring to </w:t>
      </w:r>
      <w:r w:rsidRPr="00F14188">
        <w:rPr>
          <w:bCs/>
          <w:sz w:val="22"/>
          <w:szCs w:val="22"/>
          <w:lang w:eastAsia="zh-CN"/>
        </w:rPr>
        <w:fldChar w:fldCharType="begin"/>
      </w:r>
      <w:r w:rsidRPr="00F14188">
        <w:rPr>
          <w:bCs/>
          <w:sz w:val="22"/>
          <w:szCs w:val="22"/>
          <w:lang w:eastAsia="zh-CN"/>
        </w:rPr>
        <w:instrText xml:space="preserve"> </w:instrText>
      </w:r>
      <w:r w:rsidRPr="00F14188">
        <w:rPr>
          <w:rFonts w:hint="eastAsia"/>
          <w:bCs/>
          <w:sz w:val="22"/>
          <w:szCs w:val="22"/>
          <w:lang w:eastAsia="zh-CN"/>
        </w:rPr>
        <w:instrText>REF _Ref213362843 \h</w:instrText>
      </w:r>
      <w:r w:rsidRPr="00F14188">
        <w:rPr>
          <w:bCs/>
          <w:sz w:val="22"/>
          <w:szCs w:val="22"/>
          <w:lang w:eastAsia="zh-CN"/>
        </w:rPr>
        <w:instrText xml:space="preserve"> </w:instrText>
      </w:r>
      <w:r w:rsidR="00F14188">
        <w:rPr>
          <w:bCs/>
          <w:sz w:val="22"/>
          <w:szCs w:val="22"/>
          <w:lang w:eastAsia="zh-CN"/>
        </w:rPr>
        <w:instrText xml:space="preserve"> \* MERGEFORMAT </w:instrText>
      </w:r>
      <w:r w:rsidRPr="00F14188">
        <w:rPr>
          <w:bCs/>
          <w:sz w:val="22"/>
          <w:szCs w:val="22"/>
          <w:lang w:eastAsia="zh-CN"/>
        </w:rPr>
      </w:r>
      <w:r w:rsidRPr="00F14188">
        <w:rPr>
          <w:bCs/>
          <w:sz w:val="22"/>
          <w:szCs w:val="22"/>
          <w:lang w:eastAsia="zh-CN"/>
        </w:rPr>
        <w:fldChar w:fldCharType="separate"/>
      </w:r>
      <w:r w:rsidRPr="00F14188">
        <w:rPr>
          <w:sz w:val="22"/>
          <w:szCs w:val="22"/>
        </w:rPr>
        <w:t xml:space="preserve">Figure </w:t>
      </w:r>
      <w:r w:rsidRPr="00F14188">
        <w:rPr>
          <w:noProof/>
          <w:sz w:val="22"/>
          <w:szCs w:val="22"/>
        </w:rPr>
        <w:t>6</w:t>
      </w:r>
      <w:r w:rsidRPr="00F14188">
        <w:rPr>
          <w:bCs/>
          <w:sz w:val="22"/>
          <w:szCs w:val="22"/>
          <w:lang w:eastAsia="zh-CN"/>
        </w:rPr>
        <w:fldChar w:fldCharType="end"/>
      </w:r>
      <w:r w:rsidRPr="00F14188">
        <w:rPr>
          <w:rFonts w:hint="eastAsia"/>
          <w:bCs/>
          <w:sz w:val="22"/>
          <w:szCs w:val="22"/>
          <w:lang w:eastAsia="zh-CN"/>
        </w:rPr>
        <w:t xml:space="preserve">, it can be found that the SGCS </w:t>
      </w:r>
      <w:r w:rsidR="0099652B" w:rsidRPr="00F14188">
        <w:rPr>
          <w:rFonts w:hint="eastAsia"/>
          <w:bCs/>
          <w:sz w:val="22"/>
          <w:szCs w:val="22"/>
          <w:lang w:eastAsia="zh-CN"/>
        </w:rPr>
        <w:t>is increas</w:t>
      </w:r>
      <w:r w:rsidRPr="00F14188">
        <w:rPr>
          <w:rFonts w:hint="eastAsia"/>
          <w:bCs/>
          <w:sz w:val="22"/>
          <w:szCs w:val="22"/>
          <w:lang w:eastAsia="zh-CN"/>
        </w:rPr>
        <w:t>e</w:t>
      </w:r>
      <w:r w:rsidR="0099652B" w:rsidRPr="00F14188">
        <w:rPr>
          <w:rFonts w:hint="eastAsia"/>
          <w:bCs/>
          <w:sz w:val="22"/>
          <w:szCs w:val="22"/>
          <w:lang w:eastAsia="zh-CN"/>
        </w:rPr>
        <w:t>d</w:t>
      </w:r>
      <w:r w:rsidRPr="00F14188">
        <w:rPr>
          <w:rFonts w:hint="eastAsia"/>
          <w:bCs/>
          <w:sz w:val="22"/>
          <w:szCs w:val="22"/>
          <w:lang w:eastAsia="zh-CN"/>
        </w:rPr>
        <w:t xml:space="preserve"> </w:t>
      </w:r>
      <w:r w:rsidR="0099652B" w:rsidRPr="00F14188">
        <w:rPr>
          <w:rFonts w:hint="eastAsia"/>
          <w:bCs/>
          <w:sz w:val="22"/>
          <w:szCs w:val="22"/>
          <w:lang w:eastAsia="zh-CN"/>
        </w:rPr>
        <w:t xml:space="preserve">slowly after L=12, and it can be selected as the new parameter value. While L&gt;12 also can be </w:t>
      </w:r>
      <w:r w:rsidR="0099652B" w:rsidRPr="00F14188">
        <w:rPr>
          <w:bCs/>
          <w:sz w:val="22"/>
          <w:szCs w:val="22"/>
          <w:lang w:eastAsia="zh-CN"/>
        </w:rPr>
        <w:t>considered</w:t>
      </w:r>
      <w:r w:rsidR="0099652B" w:rsidRPr="00F14188">
        <w:rPr>
          <w:rFonts w:hint="eastAsia"/>
          <w:bCs/>
          <w:sz w:val="22"/>
          <w:szCs w:val="22"/>
          <w:lang w:eastAsia="zh-CN"/>
        </w:rPr>
        <w:t xml:space="preserve"> if necessary.</w:t>
      </w:r>
    </w:p>
    <w:p w14:paraId="6841254B" w14:textId="12580BF0" w:rsidR="00927F60" w:rsidRPr="00F14188" w:rsidRDefault="00927F60" w:rsidP="0099652B">
      <w:pPr>
        <w:jc w:val="both"/>
        <w:rPr>
          <w:bCs/>
          <w:sz w:val="22"/>
          <w:szCs w:val="22"/>
          <w:lang w:eastAsia="zh-CN"/>
        </w:rPr>
      </w:pPr>
      <w:r w:rsidRPr="00F14188">
        <w:rPr>
          <w:rFonts w:hint="eastAsia"/>
          <w:bCs/>
          <w:sz w:val="22"/>
          <w:szCs w:val="22"/>
          <w:lang w:eastAsia="zh-CN"/>
        </w:rPr>
        <w:t xml:space="preserve">Referring to </w:t>
      </w:r>
      <w:r w:rsidRPr="00F14188">
        <w:rPr>
          <w:bCs/>
          <w:sz w:val="22"/>
          <w:szCs w:val="22"/>
          <w:lang w:eastAsia="zh-CN"/>
        </w:rPr>
        <w:fldChar w:fldCharType="begin"/>
      </w:r>
      <w:r w:rsidRPr="00F14188">
        <w:rPr>
          <w:bCs/>
          <w:sz w:val="22"/>
          <w:szCs w:val="22"/>
          <w:lang w:eastAsia="zh-CN"/>
        </w:rPr>
        <w:instrText xml:space="preserve"> </w:instrText>
      </w:r>
      <w:r w:rsidRPr="00F14188">
        <w:rPr>
          <w:rFonts w:hint="eastAsia"/>
          <w:bCs/>
          <w:sz w:val="22"/>
          <w:szCs w:val="22"/>
          <w:lang w:eastAsia="zh-CN"/>
        </w:rPr>
        <w:instrText>REF _Ref213383654 \h</w:instrText>
      </w:r>
      <w:r w:rsidRPr="00F14188">
        <w:rPr>
          <w:bCs/>
          <w:sz w:val="22"/>
          <w:szCs w:val="22"/>
          <w:lang w:eastAsia="zh-CN"/>
        </w:rPr>
        <w:instrText xml:space="preserve"> </w:instrText>
      </w:r>
      <w:r w:rsidR="00F14188">
        <w:rPr>
          <w:bCs/>
          <w:sz w:val="22"/>
          <w:szCs w:val="22"/>
          <w:lang w:eastAsia="zh-CN"/>
        </w:rPr>
        <w:instrText xml:space="preserve"> \* MERGEFORMAT </w:instrText>
      </w:r>
      <w:r w:rsidRPr="00F14188">
        <w:rPr>
          <w:bCs/>
          <w:sz w:val="22"/>
          <w:szCs w:val="22"/>
          <w:lang w:eastAsia="zh-CN"/>
        </w:rPr>
      </w:r>
      <w:r w:rsidRPr="00F14188">
        <w:rPr>
          <w:bCs/>
          <w:sz w:val="22"/>
          <w:szCs w:val="22"/>
          <w:lang w:eastAsia="zh-CN"/>
        </w:rPr>
        <w:fldChar w:fldCharType="separate"/>
      </w:r>
      <w:r w:rsidRPr="00F14188">
        <w:rPr>
          <w:sz w:val="22"/>
          <w:szCs w:val="22"/>
        </w:rPr>
        <w:t xml:space="preserve">Figure </w:t>
      </w:r>
      <w:r w:rsidRPr="00F14188">
        <w:rPr>
          <w:noProof/>
          <w:sz w:val="22"/>
          <w:szCs w:val="22"/>
        </w:rPr>
        <w:t>7</w:t>
      </w:r>
      <w:r w:rsidRPr="00F14188">
        <w:rPr>
          <w:bCs/>
          <w:sz w:val="22"/>
          <w:szCs w:val="22"/>
          <w:lang w:eastAsia="zh-CN"/>
        </w:rPr>
        <w:fldChar w:fldCharType="end"/>
      </w:r>
      <w:r w:rsidRPr="00F14188">
        <w:rPr>
          <w:rFonts w:hint="eastAsia"/>
          <w:bCs/>
          <w:sz w:val="22"/>
          <w:szCs w:val="22"/>
          <w:lang w:eastAsia="zh-CN"/>
        </w:rPr>
        <w:t>, it can be further observed that the SGCS of Layer1 and Layer2 are closed to each other as L increase. From this aspect, L=12</w:t>
      </w:r>
      <w:r w:rsidR="002325C6" w:rsidRPr="00F14188">
        <w:rPr>
          <w:rFonts w:hint="eastAsia"/>
          <w:bCs/>
          <w:sz w:val="22"/>
          <w:szCs w:val="22"/>
          <w:lang w:eastAsia="zh-CN"/>
        </w:rPr>
        <w:t xml:space="preserve"> or other larger L value can be selected.</w:t>
      </w:r>
    </w:p>
    <w:p w14:paraId="04A254A4" w14:textId="6B1C30E3" w:rsidR="00927F60" w:rsidRDefault="00927F60" w:rsidP="00927F60">
      <w:pPr>
        <w:jc w:val="center"/>
        <w:rPr>
          <w:bCs/>
          <w:sz w:val="22"/>
          <w:szCs w:val="22"/>
          <w:lang w:eastAsia="zh-CN"/>
        </w:rPr>
      </w:pPr>
      <w:r w:rsidRPr="00927F60">
        <w:rPr>
          <w:rFonts w:hint="eastAsia"/>
          <w:noProof/>
        </w:rPr>
        <w:drawing>
          <wp:inline distT="0" distB="0" distL="0" distR="0" wp14:anchorId="7E426ECE" wp14:editId="23D83063">
            <wp:extent cx="3408883" cy="1927560"/>
            <wp:effectExtent l="0" t="0" r="1270" b="0"/>
            <wp:docPr id="120423530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7876" cy="1932645"/>
                    </a:xfrm>
                    <a:prstGeom prst="rect">
                      <a:avLst/>
                    </a:prstGeom>
                    <a:noFill/>
                    <a:ln>
                      <a:noFill/>
                    </a:ln>
                  </pic:spPr>
                </pic:pic>
              </a:graphicData>
            </a:graphic>
          </wp:inline>
        </w:drawing>
      </w:r>
    </w:p>
    <w:p w14:paraId="1B253F77" w14:textId="40B92785" w:rsidR="00927F60" w:rsidRPr="00444B9D" w:rsidRDefault="00927F60" w:rsidP="00F14188">
      <w:pPr>
        <w:pStyle w:val="af4"/>
        <w:jc w:val="center"/>
        <w:rPr>
          <w:bCs w:val="0"/>
          <w:sz w:val="22"/>
          <w:szCs w:val="22"/>
          <w:lang w:eastAsia="zh-CN"/>
        </w:rPr>
      </w:pPr>
      <w:bookmarkStart w:id="14" w:name="_Ref213383654"/>
      <w:r w:rsidRPr="00444B9D">
        <w:rPr>
          <w:sz w:val="22"/>
          <w:szCs w:val="22"/>
        </w:rPr>
        <w:t xml:space="preserve">Figure </w:t>
      </w:r>
      <w:r w:rsidRPr="00444B9D">
        <w:rPr>
          <w:sz w:val="22"/>
          <w:szCs w:val="22"/>
        </w:rPr>
        <w:fldChar w:fldCharType="begin"/>
      </w:r>
      <w:r w:rsidRPr="00444B9D">
        <w:rPr>
          <w:sz w:val="22"/>
          <w:szCs w:val="22"/>
        </w:rPr>
        <w:instrText xml:space="preserve"> SEQ Figure \* ARABIC </w:instrText>
      </w:r>
      <w:r w:rsidRPr="00444B9D">
        <w:rPr>
          <w:sz w:val="22"/>
          <w:szCs w:val="22"/>
        </w:rPr>
        <w:fldChar w:fldCharType="separate"/>
      </w:r>
      <w:r w:rsidRPr="00444B9D">
        <w:rPr>
          <w:noProof/>
          <w:sz w:val="22"/>
          <w:szCs w:val="22"/>
        </w:rPr>
        <w:t>7</w:t>
      </w:r>
      <w:r w:rsidRPr="00444B9D">
        <w:rPr>
          <w:sz w:val="22"/>
          <w:szCs w:val="22"/>
        </w:rPr>
        <w:fldChar w:fldCharType="end"/>
      </w:r>
      <w:bookmarkEnd w:id="14"/>
      <w:r w:rsidRPr="00444B9D">
        <w:rPr>
          <w:rFonts w:hint="eastAsia"/>
          <w:sz w:val="22"/>
          <w:szCs w:val="22"/>
          <w:lang w:eastAsia="zh-CN"/>
        </w:rPr>
        <w:t xml:space="preserve"> Two layer</w:t>
      </w:r>
      <w:r w:rsidRPr="00444B9D">
        <w:rPr>
          <w:rFonts w:hint="eastAsia"/>
          <w:bCs w:val="0"/>
          <w:sz w:val="22"/>
          <w:szCs w:val="22"/>
          <w:lang w:eastAsia="zh-CN"/>
        </w:rPr>
        <w:t xml:space="preserve"> (pv=0.95, beta=0.</w:t>
      </w:r>
      <w:r w:rsidR="00814942" w:rsidRPr="00444B9D">
        <w:rPr>
          <w:bCs w:val="0"/>
          <w:sz w:val="22"/>
          <w:szCs w:val="22"/>
          <w:lang w:eastAsia="zh-CN"/>
        </w:rPr>
        <w:t>5, Phase</w:t>
      </w:r>
      <w:r w:rsidRPr="00444B9D">
        <w:rPr>
          <w:rFonts w:hint="eastAsia"/>
          <w:bCs w:val="0"/>
          <w:sz w:val="22"/>
          <w:szCs w:val="22"/>
          <w:lang w:eastAsia="zh-CN"/>
        </w:rPr>
        <w:t>_bit=4, Ref_bit=</w:t>
      </w:r>
      <w:r w:rsidR="00814942" w:rsidRPr="00444B9D">
        <w:rPr>
          <w:bCs w:val="0"/>
          <w:sz w:val="22"/>
          <w:szCs w:val="22"/>
          <w:lang w:eastAsia="zh-CN"/>
        </w:rPr>
        <w:t>4, Diff</w:t>
      </w:r>
      <w:r w:rsidRPr="00444B9D">
        <w:rPr>
          <w:rFonts w:hint="eastAsia"/>
          <w:bCs w:val="0"/>
          <w:sz w:val="22"/>
          <w:szCs w:val="22"/>
          <w:lang w:eastAsia="zh-CN"/>
        </w:rPr>
        <w:t>_bit=4)</w:t>
      </w:r>
    </w:p>
    <w:p w14:paraId="60C3DCC0" w14:textId="40C63B43" w:rsidR="00832D2A" w:rsidRDefault="00832D2A" w:rsidP="00832D2A">
      <w:pPr>
        <w:jc w:val="both"/>
        <w:rPr>
          <w:b/>
          <w:sz w:val="22"/>
          <w:szCs w:val="22"/>
          <w:lang w:eastAsia="zh-CN"/>
        </w:rPr>
      </w:pPr>
      <w:bookmarkStart w:id="15" w:name="_Hlk213414114"/>
      <w:r w:rsidRPr="00BC3F82">
        <w:rPr>
          <w:rFonts w:hint="eastAsia"/>
          <w:b/>
          <w:sz w:val="22"/>
          <w:szCs w:val="22"/>
          <w:lang w:eastAsia="zh-CN"/>
        </w:rPr>
        <w:t>Observation-</w:t>
      </w:r>
      <w:r>
        <w:rPr>
          <w:rFonts w:hint="eastAsia"/>
          <w:b/>
          <w:sz w:val="22"/>
          <w:szCs w:val="22"/>
          <w:lang w:eastAsia="zh-CN"/>
        </w:rPr>
        <w:t xml:space="preserve">3: Based on simulations for Beta, pv, and L selection </w:t>
      </w:r>
      <w:r>
        <w:rPr>
          <w:b/>
          <w:sz w:val="22"/>
          <w:szCs w:val="22"/>
          <w:lang w:eastAsia="zh-CN"/>
        </w:rPr>
        <w:t>respectively</w:t>
      </w:r>
      <w:r>
        <w:rPr>
          <w:rFonts w:hint="eastAsia"/>
          <w:b/>
          <w:sz w:val="22"/>
          <w:szCs w:val="22"/>
          <w:lang w:eastAsia="zh-CN"/>
        </w:rPr>
        <w:t>, it can be found:</w:t>
      </w:r>
    </w:p>
    <w:p w14:paraId="4C43741E" w14:textId="52CA6F66" w:rsidR="00832D2A" w:rsidRPr="00832D2A" w:rsidRDefault="00832D2A" w:rsidP="00832D2A">
      <w:pPr>
        <w:pStyle w:val="af6"/>
        <w:numPr>
          <w:ilvl w:val="0"/>
          <w:numId w:val="145"/>
        </w:numPr>
        <w:ind w:firstLineChars="0"/>
        <w:jc w:val="both"/>
        <w:rPr>
          <w:b/>
          <w:sz w:val="22"/>
          <w:szCs w:val="22"/>
          <w:lang w:eastAsia="zh-CN"/>
        </w:rPr>
      </w:pPr>
      <w:r w:rsidRPr="00832D2A">
        <w:rPr>
          <w:rFonts w:hint="eastAsia"/>
          <w:b/>
          <w:sz w:val="22"/>
          <w:szCs w:val="22"/>
          <w:lang w:eastAsia="zh-CN"/>
        </w:rPr>
        <w:t>SGCS increase is not significant after Beta=0.5</w:t>
      </w:r>
      <w:r>
        <w:rPr>
          <w:rFonts w:eastAsiaTheme="minorEastAsia" w:hint="eastAsia"/>
          <w:b/>
          <w:sz w:val="22"/>
          <w:szCs w:val="22"/>
          <w:lang w:eastAsia="zh-CN"/>
        </w:rPr>
        <w:t>.</w:t>
      </w:r>
    </w:p>
    <w:p w14:paraId="041441DC" w14:textId="0FDC4AA4" w:rsidR="00832D2A" w:rsidRPr="00832D2A" w:rsidRDefault="00832D2A" w:rsidP="00832D2A">
      <w:pPr>
        <w:pStyle w:val="af6"/>
        <w:numPr>
          <w:ilvl w:val="0"/>
          <w:numId w:val="145"/>
        </w:numPr>
        <w:ind w:firstLineChars="0"/>
        <w:jc w:val="both"/>
        <w:rPr>
          <w:b/>
          <w:sz w:val="22"/>
          <w:szCs w:val="22"/>
          <w:lang w:eastAsia="zh-CN"/>
        </w:rPr>
      </w:pPr>
      <w:r w:rsidRPr="00832D2A">
        <w:rPr>
          <w:rFonts w:hint="eastAsia"/>
          <w:b/>
          <w:sz w:val="22"/>
          <w:szCs w:val="22"/>
          <w:lang w:eastAsia="zh-CN"/>
        </w:rPr>
        <w:t xml:space="preserve">SGCS of pv=0.85 and SGCS of pv=0.95 </w:t>
      </w:r>
      <w:r w:rsidR="00D820D2">
        <w:rPr>
          <w:rFonts w:eastAsiaTheme="minorEastAsia" w:hint="eastAsia"/>
          <w:b/>
          <w:sz w:val="22"/>
          <w:szCs w:val="22"/>
          <w:lang w:eastAsia="zh-CN"/>
        </w:rPr>
        <w:t>are</w:t>
      </w:r>
      <w:r w:rsidR="00D820D2" w:rsidRPr="00832D2A">
        <w:rPr>
          <w:rFonts w:hint="eastAsia"/>
          <w:b/>
          <w:sz w:val="22"/>
          <w:szCs w:val="22"/>
          <w:lang w:eastAsia="zh-CN"/>
        </w:rPr>
        <w:t xml:space="preserve"> </w:t>
      </w:r>
      <w:r w:rsidRPr="00832D2A">
        <w:rPr>
          <w:rFonts w:hint="eastAsia"/>
          <w:b/>
          <w:sz w:val="22"/>
          <w:szCs w:val="22"/>
          <w:lang w:eastAsia="zh-CN"/>
        </w:rPr>
        <w:t>almost the same.</w:t>
      </w:r>
    </w:p>
    <w:p w14:paraId="69F565BA" w14:textId="38879D2D" w:rsidR="00832D2A" w:rsidRPr="00832D2A" w:rsidRDefault="00832D2A" w:rsidP="00832D2A">
      <w:pPr>
        <w:pStyle w:val="af6"/>
        <w:numPr>
          <w:ilvl w:val="0"/>
          <w:numId w:val="145"/>
        </w:numPr>
        <w:ind w:firstLineChars="0"/>
        <w:jc w:val="both"/>
        <w:rPr>
          <w:b/>
          <w:sz w:val="22"/>
          <w:szCs w:val="22"/>
          <w:lang w:eastAsia="zh-CN"/>
        </w:rPr>
      </w:pPr>
      <w:r>
        <w:rPr>
          <w:rFonts w:eastAsiaTheme="minorEastAsia" w:hint="eastAsia"/>
          <w:b/>
          <w:sz w:val="22"/>
          <w:szCs w:val="22"/>
          <w:lang w:eastAsia="zh-CN"/>
        </w:rPr>
        <w:t xml:space="preserve">SGCS </w:t>
      </w:r>
      <w:r>
        <w:rPr>
          <w:rFonts w:eastAsiaTheme="minorEastAsia"/>
          <w:b/>
          <w:sz w:val="22"/>
          <w:szCs w:val="22"/>
          <w:lang w:eastAsia="zh-CN"/>
        </w:rPr>
        <w:t>increase</w:t>
      </w:r>
      <w:r>
        <w:rPr>
          <w:rFonts w:eastAsiaTheme="minorEastAsia" w:hint="eastAsia"/>
          <w:b/>
          <w:sz w:val="22"/>
          <w:szCs w:val="22"/>
          <w:lang w:eastAsia="zh-CN"/>
        </w:rPr>
        <w:t xml:space="preserve"> is not significant after L=12</w:t>
      </w:r>
      <w:r w:rsidR="002325C6">
        <w:rPr>
          <w:rFonts w:eastAsiaTheme="minorEastAsia" w:hint="eastAsia"/>
          <w:b/>
          <w:sz w:val="22"/>
          <w:szCs w:val="22"/>
          <w:lang w:eastAsia="zh-CN"/>
        </w:rPr>
        <w:t xml:space="preserve">, </w:t>
      </w:r>
      <w:r w:rsidR="00D820D2">
        <w:rPr>
          <w:rFonts w:eastAsiaTheme="minorEastAsia" w:hint="eastAsia"/>
          <w:b/>
          <w:sz w:val="22"/>
          <w:szCs w:val="22"/>
          <w:lang w:eastAsia="zh-CN"/>
        </w:rPr>
        <w:t xml:space="preserve">a </w:t>
      </w:r>
      <w:r w:rsidR="002325C6">
        <w:rPr>
          <w:rFonts w:eastAsiaTheme="minorEastAsia" w:hint="eastAsia"/>
          <w:b/>
          <w:sz w:val="22"/>
          <w:szCs w:val="22"/>
          <w:lang w:eastAsia="zh-CN"/>
        </w:rPr>
        <w:t xml:space="preserve">lager L value can be </w:t>
      </w:r>
      <w:r w:rsidR="002325C6">
        <w:rPr>
          <w:rFonts w:eastAsiaTheme="minorEastAsia"/>
          <w:b/>
          <w:sz w:val="22"/>
          <w:szCs w:val="22"/>
          <w:lang w:eastAsia="zh-CN"/>
        </w:rPr>
        <w:t>considered</w:t>
      </w:r>
      <w:r w:rsidR="002325C6">
        <w:rPr>
          <w:rFonts w:eastAsiaTheme="minorEastAsia" w:hint="eastAsia"/>
          <w:b/>
          <w:sz w:val="22"/>
          <w:szCs w:val="22"/>
          <w:lang w:eastAsia="zh-CN"/>
        </w:rPr>
        <w:t xml:space="preserve"> for </w:t>
      </w:r>
      <w:r w:rsidR="00A37CA0">
        <w:rPr>
          <w:rFonts w:eastAsiaTheme="minorEastAsia" w:hint="eastAsia"/>
          <w:b/>
          <w:sz w:val="22"/>
          <w:szCs w:val="22"/>
          <w:lang w:eastAsia="zh-CN"/>
        </w:rPr>
        <w:t>l</w:t>
      </w:r>
      <w:r w:rsidR="002325C6">
        <w:rPr>
          <w:rFonts w:eastAsiaTheme="minorEastAsia" w:hint="eastAsia"/>
          <w:b/>
          <w:sz w:val="22"/>
          <w:szCs w:val="22"/>
          <w:lang w:eastAsia="zh-CN"/>
        </w:rPr>
        <w:t>ayer2</w:t>
      </w:r>
      <w:r w:rsidR="00A37CA0">
        <w:rPr>
          <w:rFonts w:eastAsiaTheme="minorEastAsia" w:hint="eastAsia"/>
          <w:b/>
          <w:sz w:val="22"/>
          <w:szCs w:val="22"/>
          <w:lang w:eastAsia="zh-CN"/>
        </w:rPr>
        <w:t xml:space="preserve"> and higher layers</w:t>
      </w:r>
    </w:p>
    <w:bookmarkEnd w:id="15"/>
    <w:p w14:paraId="330908FF" w14:textId="556F92AC" w:rsidR="00832D2A" w:rsidRPr="001901AC" w:rsidRDefault="00832D2A" w:rsidP="00832D2A">
      <w:pPr>
        <w:jc w:val="both"/>
        <w:rPr>
          <w:sz w:val="22"/>
          <w:szCs w:val="22"/>
          <w:lang w:eastAsia="zh-CN"/>
        </w:rPr>
      </w:pPr>
      <w:r w:rsidRPr="00F14188">
        <w:rPr>
          <w:bCs/>
          <w:sz w:val="22"/>
          <w:szCs w:val="22"/>
          <w:lang w:eastAsia="zh-CN"/>
        </w:rPr>
        <w:lastRenderedPageBreak/>
        <w:t>B</w:t>
      </w:r>
      <w:r w:rsidRPr="00F14188">
        <w:rPr>
          <w:rFonts w:hint="eastAsia"/>
          <w:bCs/>
          <w:sz w:val="22"/>
          <w:szCs w:val="22"/>
          <w:lang w:eastAsia="zh-CN"/>
        </w:rPr>
        <w:t xml:space="preserve">ased on above </w:t>
      </w:r>
      <w:r w:rsidR="00396B9D" w:rsidRPr="00F14188">
        <w:rPr>
          <w:rFonts w:hint="eastAsia"/>
          <w:bCs/>
          <w:sz w:val="22"/>
          <w:szCs w:val="22"/>
          <w:lang w:eastAsia="zh-CN"/>
        </w:rPr>
        <w:t xml:space="preserve">simulations and </w:t>
      </w:r>
      <w:r w:rsidR="00396B9D" w:rsidRPr="00F14188">
        <w:rPr>
          <w:bCs/>
          <w:sz w:val="22"/>
          <w:szCs w:val="22"/>
          <w:lang w:eastAsia="zh-CN"/>
        </w:rPr>
        <w:t>observations</w:t>
      </w:r>
      <w:r w:rsidR="00396B9D" w:rsidRPr="00F14188">
        <w:rPr>
          <w:rFonts w:hint="eastAsia"/>
          <w:bCs/>
          <w:sz w:val="22"/>
          <w:szCs w:val="22"/>
          <w:lang w:eastAsia="zh-CN"/>
        </w:rPr>
        <w:t xml:space="preserve">, we select a </w:t>
      </w:r>
      <w:r w:rsidR="00B0793C" w:rsidRPr="00F14188">
        <w:rPr>
          <w:rFonts w:hint="eastAsia"/>
          <w:bCs/>
          <w:sz w:val="22"/>
          <w:szCs w:val="22"/>
          <w:lang w:eastAsia="zh-CN"/>
        </w:rPr>
        <w:t xml:space="preserve">new </w:t>
      </w:r>
      <w:r w:rsidR="00396B9D" w:rsidRPr="00F14188">
        <w:rPr>
          <w:rFonts w:hint="eastAsia"/>
          <w:bCs/>
          <w:sz w:val="22"/>
          <w:szCs w:val="22"/>
          <w:lang w:eastAsia="zh-CN"/>
        </w:rPr>
        <w:t xml:space="preserve">parameter combination </w:t>
      </w:r>
      <w:r w:rsidR="00B0793C" w:rsidRPr="00F14188">
        <w:rPr>
          <w:rFonts w:hint="eastAsia"/>
          <w:bCs/>
          <w:sz w:val="22"/>
          <w:szCs w:val="22"/>
          <w:lang w:eastAsia="zh-CN"/>
        </w:rPr>
        <w:t>{</w:t>
      </w:r>
      <w:r w:rsidR="00B0793C" w:rsidRPr="00F14188">
        <w:rPr>
          <w:sz w:val="22"/>
          <w:szCs w:val="22"/>
        </w:rPr>
        <w:t>L=12, p=0.</w:t>
      </w:r>
      <w:r w:rsidR="00CF6F25">
        <w:rPr>
          <w:rFonts w:hint="eastAsia"/>
          <w:sz w:val="22"/>
          <w:szCs w:val="22"/>
          <w:lang w:eastAsia="zh-CN"/>
        </w:rPr>
        <w:t>9</w:t>
      </w:r>
      <w:r w:rsidR="00B0793C" w:rsidRPr="00F14188">
        <w:rPr>
          <w:sz w:val="22"/>
          <w:szCs w:val="22"/>
        </w:rPr>
        <w:t xml:space="preserve">5, beta=0.5, </w:t>
      </w:r>
      <w:r w:rsidR="00814942">
        <w:rPr>
          <w:rFonts w:hint="eastAsia"/>
          <w:sz w:val="22"/>
          <w:szCs w:val="22"/>
          <w:lang w:eastAsia="zh-CN"/>
        </w:rPr>
        <w:t>R</w:t>
      </w:r>
      <w:r w:rsidR="00B0793C" w:rsidRPr="00F14188">
        <w:rPr>
          <w:sz w:val="22"/>
          <w:szCs w:val="22"/>
        </w:rPr>
        <w:t>ef_</w:t>
      </w:r>
      <w:r w:rsidR="00814942">
        <w:rPr>
          <w:rFonts w:hint="eastAsia"/>
          <w:sz w:val="22"/>
          <w:szCs w:val="22"/>
          <w:lang w:eastAsia="zh-CN"/>
        </w:rPr>
        <w:t>bit</w:t>
      </w:r>
      <w:r w:rsidR="00B0793C" w:rsidRPr="00F14188">
        <w:rPr>
          <w:sz w:val="22"/>
          <w:szCs w:val="22"/>
        </w:rPr>
        <w:t>: 4 bits, diff_</w:t>
      </w:r>
      <w:r w:rsidR="00814942">
        <w:rPr>
          <w:rFonts w:hint="eastAsia"/>
          <w:sz w:val="22"/>
          <w:szCs w:val="22"/>
          <w:lang w:eastAsia="zh-CN"/>
        </w:rPr>
        <w:t>bit</w:t>
      </w:r>
      <w:r w:rsidR="00B0793C" w:rsidRPr="00F14188">
        <w:rPr>
          <w:sz w:val="22"/>
          <w:szCs w:val="22"/>
        </w:rPr>
        <w:t xml:space="preserve">: 4 bits, </w:t>
      </w:r>
      <w:r w:rsidR="00814942">
        <w:rPr>
          <w:rFonts w:hint="eastAsia"/>
          <w:sz w:val="22"/>
          <w:szCs w:val="22"/>
          <w:lang w:eastAsia="zh-CN"/>
        </w:rPr>
        <w:t>P</w:t>
      </w:r>
      <w:r w:rsidR="00B0793C" w:rsidRPr="00F14188">
        <w:rPr>
          <w:sz w:val="22"/>
          <w:szCs w:val="22"/>
        </w:rPr>
        <w:t>hase: 4 bits</w:t>
      </w:r>
      <w:r w:rsidR="00B0793C" w:rsidRPr="00F14188">
        <w:rPr>
          <w:rFonts w:hint="eastAsia"/>
          <w:bCs/>
          <w:sz w:val="22"/>
          <w:szCs w:val="22"/>
          <w:lang w:eastAsia="zh-CN"/>
        </w:rPr>
        <w:t xml:space="preserve">} </w:t>
      </w:r>
      <w:r w:rsidR="00A37CA0">
        <w:rPr>
          <w:rFonts w:hint="eastAsia"/>
          <w:bCs/>
          <w:sz w:val="22"/>
          <w:szCs w:val="22"/>
          <w:lang w:eastAsia="zh-CN"/>
        </w:rPr>
        <w:t xml:space="preserve">and name it </w:t>
      </w:r>
      <w:r w:rsidR="00B0793C" w:rsidRPr="00F14188">
        <w:rPr>
          <w:rFonts w:hint="eastAsia"/>
          <w:bCs/>
          <w:sz w:val="22"/>
          <w:szCs w:val="22"/>
          <w:lang w:eastAsia="zh-CN"/>
        </w:rPr>
        <w:t xml:space="preserve">as </w:t>
      </w:r>
      <w:r w:rsidR="00396B9D" w:rsidRPr="00F14188">
        <w:rPr>
          <w:rFonts w:hint="eastAsia"/>
          <w:bCs/>
          <w:sz w:val="22"/>
          <w:szCs w:val="22"/>
          <w:lang w:eastAsia="zh-CN"/>
        </w:rPr>
        <w:t xml:space="preserve">PC9 </w:t>
      </w:r>
      <w:r w:rsidR="00B0793C" w:rsidRPr="00F14188">
        <w:rPr>
          <w:rFonts w:hint="eastAsia"/>
          <w:bCs/>
          <w:sz w:val="22"/>
          <w:szCs w:val="22"/>
          <w:lang w:eastAsia="zh-CN"/>
        </w:rPr>
        <w:t xml:space="preserve">for </w:t>
      </w:r>
      <w:r w:rsidR="00396B9D" w:rsidRPr="00F14188">
        <w:rPr>
          <w:rFonts w:hint="eastAsia"/>
          <w:bCs/>
          <w:sz w:val="22"/>
          <w:szCs w:val="22"/>
          <w:lang w:eastAsia="zh-CN"/>
        </w:rPr>
        <w:t>Metric#</w:t>
      </w:r>
      <w:r w:rsidR="00772DC5" w:rsidRPr="00F14188">
        <w:rPr>
          <w:rFonts w:hint="eastAsia"/>
          <w:bCs/>
          <w:sz w:val="22"/>
          <w:szCs w:val="22"/>
          <w:lang w:eastAsia="zh-CN"/>
        </w:rPr>
        <w:t>1</w:t>
      </w:r>
      <w:r w:rsidR="00396B9D" w:rsidRPr="00F14188">
        <w:rPr>
          <w:rFonts w:hint="eastAsia"/>
          <w:bCs/>
          <w:sz w:val="22"/>
          <w:szCs w:val="22"/>
          <w:lang w:eastAsia="zh-CN"/>
        </w:rPr>
        <w:t xml:space="preserve"> based evaluation. </w:t>
      </w:r>
      <w:r w:rsidR="006D510A" w:rsidRPr="00F14188">
        <w:rPr>
          <w:rFonts w:hint="eastAsia"/>
          <w:bCs/>
          <w:sz w:val="22"/>
          <w:szCs w:val="22"/>
          <w:lang w:eastAsia="zh-CN"/>
        </w:rPr>
        <w:t>In the evaluation</w:t>
      </w:r>
      <w:r w:rsidR="001901AC">
        <w:rPr>
          <w:rFonts w:hint="eastAsia"/>
          <w:bCs/>
          <w:sz w:val="22"/>
          <w:szCs w:val="22"/>
          <w:lang w:eastAsia="zh-CN"/>
        </w:rPr>
        <w:t>s</w:t>
      </w:r>
      <w:r w:rsidR="006D510A" w:rsidRPr="00F14188">
        <w:rPr>
          <w:rFonts w:hint="eastAsia"/>
          <w:bCs/>
          <w:sz w:val="22"/>
          <w:szCs w:val="22"/>
          <w:lang w:eastAsia="zh-CN"/>
        </w:rPr>
        <w:t xml:space="preserve">, we use </w:t>
      </w:r>
      <w:r w:rsidR="00A37CA0">
        <w:rPr>
          <w:rFonts w:hint="eastAsia"/>
          <w:bCs/>
          <w:sz w:val="22"/>
          <w:szCs w:val="22"/>
          <w:lang w:eastAsia="zh-CN"/>
        </w:rPr>
        <w:t>the model performance of training with FP32 Target CSI</w:t>
      </w:r>
      <w:r w:rsidR="001901AC">
        <w:rPr>
          <w:rFonts w:hint="eastAsia"/>
          <w:bCs/>
          <w:sz w:val="22"/>
          <w:szCs w:val="22"/>
          <w:lang w:eastAsia="zh-CN"/>
        </w:rPr>
        <w:t xml:space="preserve"> as the benchmark. </w:t>
      </w:r>
      <w:r w:rsidR="006D510A" w:rsidRPr="00F14188">
        <w:rPr>
          <w:sz w:val="22"/>
          <w:szCs w:val="22"/>
          <w:lang w:eastAsia="zh-CN"/>
        </w:rPr>
        <w:t>M</w:t>
      </w:r>
      <w:r w:rsidR="006D510A" w:rsidRPr="00F14188">
        <w:rPr>
          <w:rFonts w:hint="eastAsia"/>
          <w:sz w:val="22"/>
          <w:szCs w:val="22"/>
          <w:lang w:eastAsia="zh-CN"/>
        </w:rPr>
        <w:t xml:space="preserve">eanwhile, we also evaluate the model performance which is trained with </w:t>
      </w:r>
      <w:r w:rsidR="001E284C" w:rsidRPr="00F14188">
        <w:rPr>
          <w:rFonts w:hint="eastAsia"/>
          <w:sz w:val="22"/>
          <w:szCs w:val="22"/>
          <w:lang w:eastAsia="zh-CN"/>
        </w:rPr>
        <w:t xml:space="preserve">quantized Target CSI by PC8. </w:t>
      </w:r>
      <w:r w:rsidR="001901AC">
        <w:rPr>
          <w:rFonts w:hint="eastAsia"/>
          <w:sz w:val="22"/>
          <w:szCs w:val="22"/>
          <w:lang w:eastAsia="zh-CN"/>
        </w:rPr>
        <w:t>For our selected new parameter combination, PC9,</w:t>
      </w:r>
      <w:r w:rsidR="001E284C" w:rsidRPr="00F14188">
        <w:rPr>
          <w:rFonts w:hint="eastAsia"/>
          <w:sz w:val="22"/>
          <w:szCs w:val="22"/>
          <w:lang w:eastAsia="zh-CN"/>
        </w:rPr>
        <w:t xml:space="preserve"> we </w:t>
      </w:r>
      <w:r w:rsidR="001901AC">
        <w:rPr>
          <w:rFonts w:hint="eastAsia"/>
          <w:sz w:val="22"/>
          <w:szCs w:val="22"/>
          <w:lang w:eastAsia="zh-CN"/>
        </w:rPr>
        <w:t xml:space="preserve">use it to do codebook-based quantization and to train a model with it. We evaluate the model performance and compare its performance with the FP32. </w:t>
      </w:r>
      <w:r w:rsidR="001E284C" w:rsidRPr="00F14188">
        <w:rPr>
          <w:rFonts w:hint="eastAsia"/>
          <w:sz w:val="22"/>
          <w:szCs w:val="22"/>
          <w:lang w:eastAsia="zh-CN"/>
        </w:rPr>
        <w:t xml:space="preserve">The simulation result is </w:t>
      </w:r>
      <w:r w:rsidR="001E284C" w:rsidRPr="00F14188">
        <w:rPr>
          <w:sz w:val="22"/>
          <w:szCs w:val="22"/>
          <w:lang w:eastAsia="zh-CN"/>
        </w:rPr>
        <w:t>summarized</w:t>
      </w:r>
      <w:r w:rsidR="001E284C" w:rsidRPr="00F14188">
        <w:rPr>
          <w:rFonts w:hint="eastAsia"/>
          <w:sz w:val="22"/>
          <w:szCs w:val="22"/>
          <w:lang w:eastAsia="zh-CN"/>
        </w:rPr>
        <w:t xml:space="preserve"> in </w:t>
      </w:r>
      <w:r w:rsidR="00F84661" w:rsidRPr="00F14188">
        <w:rPr>
          <w:sz w:val="22"/>
          <w:szCs w:val="22"/>
          <w:lang w:eastAsia="zh-CN"/>
        </w:rPr>
        <w:fldChar w:fldCharType="begin"/>
      </w:r>
      <w:r w:rsidR="00F84661" w:rsidRPr="00F14188">
        <w:rPr>
          <w:sz w:val="22"/>
          <w:szCs w:val="22"/>
          <w:lang w:eastAsia="zh-CN"/>
        </w:rPr>
        <w:instrText xml:space="preserve"> </w:instrText>
      </w:r>
      <w:r w:rsidR="00F84661" w:rsidRPr="00F14188">
        <w:rPr>
          <w:rFonts w:hint="eastAsia"/>
          <w:sz w:val="22"/>
          <w:szCs w:val="22"/>
          <w:lang w:eastAsia="zh-CN"/>
        </w:rPr>
        <w:instrText>REF _Ref213384494 \h</w:instrText>
      </w:r>
      <w:r w:rsidR="00F84661" w:rsidRPr="00F14188">
        <w:rPr>
          <w:sz w:val="22"/>
          <w:szCs w:val="22"/>
          <w:lang w:eastAsia="zh-CN"/>
        </w:rPr>
        <w:instrText xml:space="preserve"> </w:instrText>
      </w:r>
      <w:r w:rsidR="00F14188">
        <w:rPr>
          <w:sz w:val="22"/>
          <w:szCs w:val="22"/>
          <w:lang w:eastAsia="zh-CN"/>
        </w:rPr>
        <w:instrText xml:space="preserve"> \* MERGEFORMAT </w:instrText>
      </w:r>
      <w:r w:rsidR="00F84661" w:rsidRPr="00F14188">
        <w:rPr>
          <w:sz w:val="22"/>
          <w:szCs w:val="22"/>
          <w:lang w:eastAsia="zh-CN"/>
        </w:rPr>
      </w:r>
      <w:r w:rsidR="00F84661" w:rsidRPr="00F14188">
        <w:rPr>
          <w:sz w:val="22"/>
          <w:szCs w:val="22"/>
          <w:lang w:eastAsia="zh-CN"/>
        </w:rPr>
        <w:fldChar w:fldCharType="separate"/>
      </w:r>
      <w:r w:rsidR="00F84661" w:rsidRPr="00F14188">
        <w:rPr>
          <w:sz w:val="22"/>
          <w:szCs w:val="22"/>
        </w:rPr>
        <w:t xml:space="preserve">Table </w:t>
      </w:r>
      <w:r w:rsidR="00F84661" w:rsidRPr="00F14188">
        <w:rPr>
          <w:noProof/>
          <w:sz w:val="22"/>
          <w:szCs w:val="22"/>
        </w:rPr>
        <w:t>1</w:t>
      </w:r>
      <w:r w:rsidR="00F84661" w:rsidRPr="00F14188">
        <w:rPr>
          <w:sz w:val="22"/>
          <w:szCs w:val="22"/>
          <w:lang w:eastAsia="zh-CN"/>
        </w:rPr>
        <w:fldChar w:fldCharType="end"/>
      </w:r>
      <w:r w:rsidR="00F84661" w:rsidRPr="00F14188">
        <w:rPr>
          <w:rFonts w:hint="eastAsia"/>
          <w:sz w:val="22"/>
          <w:szCs w:val="22"/>
          <w:lang w:eastAsia="zh-CN"/>
        </w:rPr>
        <w:t>. Besides this simulation result was already captured in the TR38.384</w:t>
      </w:r>
      <w:r w:rsidR="001901AC">
        <w:rPr>
          <w:sz w:val="22"/>
          <w:szCs w:val="22"/>
          <w:lang w:eastAsia="zh-CN"/>
        </w:rPr>
        <w:fldChar w:fldCharType="begin"/>
      </w:r>
      <w:r w:rsidR="001901AC">
        <w:rPr>
          <w:sz w:val="22"/>
          <w:szCs w:val="22"/>
          <w:lang w:eastAsia="zh-CN"/>
        </w:rPr>
        <w:instrText xml:space="preserve"> </w:instrText>
      </w:r>
      <w:r w:rsidR="001901AC">
        <w:rPr>
          <w:rFonts w:hint="eastAsia"/>
          <w:sz w:val="22"/>
          <w:szCs w:val="22"/>
          <w:lang w:eastAsia="zh-CN"/>
        </w:rPr>
        <w:instrText>REF _Ref210294758 \r \h</w:instrText>
      </w:r>
      <w:r w:rsidR="001901AC">
        <w:rPr>
          <w:sz w:val="22"/>
          <w:szCs w:val="22"/>
          <w:lang w:eastAsia="zh-CN"/>
        </w:rPr>
        <w:instrText xml:space="preserve"> </w:instrText>
      </w:r>
      <w:r w:rsidR="001901AC">
        <w:rPr>
          <w:sz w:val="22"/>
          <w:szCs w:val="22"/>
          <w:lang w:eastAsia="zh-CN"/>
        </w:rPr>
      </w:r>
      <w:r w:rsidR="001901AC">
        <w:rPr>
          <w:sz w:val="22"/>
          <w:szCs w:val="22"/>
          <w:lang w:eastAsia="zh-CN"/>
        </w:rPr>
        <w:fldChar w:fldCharType="separate"/>
      </w:r>
      <w:r w:rsidR="001901AC">
        <w:rPr>
          <w:sz w:val="22"/>
          <w:szCs w:val="22"/>
          <w:lang w:eastAsia="zh-CN"/>
        </w:rPr>
        <w:t>[4]</w:t>
      </w:r>
      <w:r w:rsidR="001901AC">
        <w:rPr>
          <w:sz w:val="22"/>
          <w:szCs w:val="22"/>
          <w:lang w:eastAsia="zh-CN"/>
        </w:rPr>
        <w:fldChar w:fldCharType="end"/>
      </w:r>
      <w:r w:rsidR="00F84661" w:rsidRPr="00F14188">
        <w:rPr>
          <w:rFonts w:hint="eastAsia"/>
          <w:sz w:val="22"/>
          <w:szCs w:val="22"/>
          <w:lang w:eastAsia="zh-CN"/>
        </w:rPr>
        <w:t>.</w:t>
      </w:r>
    </w:p>
    <w:p w14:paraId="62CE461D" w14:textId="1C7C2944" w:rsidR="00A707C8" w:rsidRPr="00444B9D" w:rsidRDefault="00A707C8" w:rsidP="00F84661">
      <w:pPr>
        <w:pStyle w:val="af4"/>
        <w:keepNext/>
        <w:jc w:val="center"/>
        <w:rPr>
          <w:sz w:val="22"/>
          <w:szCs w:val="22"/>
          <w:lang w:eastAsia="zh-CN"/>
        </w:rPr>
      </w:pPr>
      <w:bookmarkStart w:id="16" w:name="_Ref213384494"/>
      <w:r w:rsidRPr="00444B9D">
        <w:rPr>
          <w:sz w:val="22"/>
          <w:szCs w:val="22"/>
        </w:rPr>
        <w:t xml:space="preserve">Table </w:t>
      </w:r>
      <w:r w:rsidRPr="00444B9D">
        <w:rPr>
          <w:sz w:val="22"/>
          <w:szCs w:val="22"/>
        </w:rPr>
        <w:fldChar w:fldCharType="begin"/>
      </w:r>
      <w:r w:rsidRPr="00444B9D">
        <w:rPr>
          <w:sz w:val="22"/>
          <w:szCs w:val="22"/>
        </w:rPr>
        <w:instrText xml:space="preserve"> SEQ Table \* ARABIC </w:instrText>
      </w:r>
      <w:r w:rsidRPr="00444B9D">
        <w:rPr>
          <w:sz w:val="22"/>
          <w:szCs w:val="22"/>
        </w:rPr>
        <w:fldChar w:fldCharType="separate"/>
      </w:r>
      <w:r w:rsidRPr="00444B9D">
        <w:rPr>
          <w:noProof/>
          <w:sz w:val="22"/>
          <w:szCs w:val="22"/>
        </w:rPr>
        <w:t>1</w:t>
      </w:r>
      <w:r w:rsidRPr="00444B9D">
        <w:rPr>
          <w:sz w:val="22"/>
          <w:szCs w:val="22"/>
        </w:rPr>
        <w:fldChar w:fldCharType="end"/>
      </w:r>
      <w:bookmarkEnd w:id="16"/>
      <w:r w:rsidR="00F84661" w:rsidRPr="00444B9D">
        <w:rPr>
          <w:rFonts w:hint="eastAsia"/>
          <w:sz w:val="22"/>
          <w:szCs w:val="22"/>
          <w:lang w:eastAsia="zh-CN"/>
        </w:rPr>
        <w:t xml:space="preserve"> Performance comparison to the model trained with FP32 Target CSI</w:t>
      </w:r>
    </w:p>
    <w:tbl>
      <w:tblPr>
        <w:tblStyle w:val="af9"/>
        <w:tblW w:w="0" w:type="auto"/>
        <w:tblLook w:val="04A0" w:firstRow="1" w:lastRow="0" w:firstColumn="1" w:lastColumn="0" w:noHBand="0" w:noVBand="1"/>
      </w:tblPr>
      <w:tblGrid>
        <w:gridCol w:w="1438"/>
        <w:gridCol w:w="1318"/>
        <w:gridCol w:w="1318"/>
        <w:gridCol w:w="1319"/>
        <w:gridCol w:w="1319"/>
        <w:gridCol w:w="1319"/>
        <w:gridCol w:w="1319"/>
      </w:tblGrid>
      <w:tr w:rsidR="00396B9D" w14:paraId="3432E1C7" w14:textId="77777777" w:rsidTr="00E471D3">
        <w:tc>
          <w:tcPr>
            <w:tcW w:w="1487" w:type="dxa"/>
          </w:tcPr>
          <w:p w14:paraId="0D1A95FE" w14:textId="577A1745" w:rsidR="00396B9D" w:rsidRPr="00F51F7E" w:rsidRDefault="00A50D33" w:rsidP="00E471D3">
            <w:pPr>
              <w:jc w:val="center"/>
              <w:rPr>
                <w:rFonts w:eastAsiaTheme="minorEastAsia"/>
                <w:lang w:val="en-GB" w:eastAsia="zh-CN"/>
              </w:rPr>
            </w:pPr>
            <w:r>
              <w:rPr>
                <w:rFonts w:eastAsiaTheme="minorEastAsia" w:hint="eastAsia"/>
                <w:lang w:val="en-GB" w:eastAsia="zh-CN"/>
              </w:rPr>
              <w:t>CSI payload</w:t>
            </w:r>
            <w:r w:rsidR="00396B9D">
              <w:rPr>
                <w:rFonts w:eastAsiaTheme="minorEastAsia"/>
                <w:lang w:val="en-GB" w:eastAsia="zh-CN"/>
              </w:rPr>
              <w:t xml:space="preserve"> (bits)</w:t>
            </w:r>
          </w:p>
        </w:tc>
        <w:tc>
          <w:tcPr>
            <w:tcW w:w="1375" w:type="dxa"/>
          </w:tcPr>
          <w:p w14:paraId="4FF8E619" w14:textId="77777777" w:rsidR="00396B9D" w:rsidRDefault="00396B9D" w:rsidP="00E471D3">
            <w:pPr>
              <w:jc w:val="center"/>
              <w:rPr>
                <w:lang w:val="en-GB"/>
              </w:rPr>
            </w:pPr>
            <w:r w:rsidRPr="00186B17">
              <w:rPr>
                <w:rFonts w:eastAsiaTheme="minorEastAsia" w:hint="eastAsia"/>
                <w:lang w:eastAsia="zh-CN"/>
              </w:rPr>
              <w:t>5</w:t>
            </w:r>
            <w:r w:rsidRPr="00186B17">
              <w:rPr>
                <w:rFonts w:eastAsiaTheme="minorEastAsia"/>
                <w:lang w:eastAsia="zh-CN"/>
              </w:rPr>
              <w:t>6</w:t>
            </w:r>
          </w:p>
        </w:tc>
        <w:tc>
          <w:tcPr>
            <w:tcW w:w="1375" w:type="dxa"/>
          </w:tcPr>
          <w:p w14:paraId="1AA02919" w14:textId="77777777" w:rsidR="00396B9D" w:rsidRDefault="00396B9D" w:rsidP="00E471D3">
            <w:pPr>
              <w:jc w:val="center"/>
              <w:rPr>
                <w:lang w:val="en-GB"/>
              </w:rPr>
            </w:pPr>
            <w:r>
              <w:rPr>
                <w:rFonts w:eastAsiaTheme="minorEastAsia"/>
                <w:lang w:eastAsia="zh-CN"/>
              </w:rPr>
              <w:t>84</w:t>
            </w:r>
          </w:p>
        </w:tc>
        <w:tc>
          <w:tcPr>
            <w:tcW w:w="1375" w:type="dxa"/>
          </w:tcPr>
          <w:p w14:paraId="0D5559A9" w14:textId="77777777" w:rsidR="00396B9D" w:rsidRPr="00F51F7E" w:rsidRDefault="00396B9D" w:rsidP="00E471D3">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02</w:t>
            </w:r>
          </w:p>
        </w:tc>
        <w:tc>
          <w:tcPr>
            <w:tcW w:w="1375" w:type="dxa"/>
          </w:tcPr>
          <w:p w14:paraId="1E5D5701" w14:textId="77777777" w:rsidR="00396B9D" w:rsidRPr="00F51F7E" w:rsidRDefault="00396B9D" w:rsidP="00E471D3">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56</w:t>
            </w:r>
          </w:p>
        </w:tc>
        <w:tc>
          <w:tcPr>
            <w:tcW w:w="1375" w:type="dxa"/>
          </w:tcPr>
          <w:p w14:paraId="7DDF7416" w14:textId="77777777" w:rsidR="00396B9D" w:rsidRPr="00F51F7E" w:rsidRDefault="00396B9D" w:rsidP="00E471D3">
            <w:pPr>
              <w:jc w:val="center"/>
              <w:rPr>
                <w:rFonts w:eastAsiaTheme="minorEastAsia"/>
                <w:lang w:val="en-GB" w:eastAsia="zh-CN"/>
              </w:rPr>
            </w:pPr>
            <w:r>
              <w:rPr>
                <w:rFonts w:eastAsiaTheme="minorEastAsia" w:hint="eastAsia"/>
                <w:lang w:val="en-GB" w:eastAsia="zh-CN"/>
              </w:rPr>
              <w:t>2</w:t>
            </w:r>
            <w:r>
              <w:rPr>
                <w:rFonts w:eastAsiaTheme="minorEastAsia"/>
                <w:lang w:val="en-GB" w:eastAsia="zh-CN"/>
              </w:rPr>
              <w:t>14</w:t>
            </w:r>
          </w:p>
        </w:tc>
        <w:tc>
          <w:tcPr>
            <w:tcW w:w="1375" w:type="dxa"/>
          </w:tcPr>
          <w:p w14:paraId="00756F13" w14:textId="77777777" w:rsidR="00396B9D" w:rsidRPr="00F51F7E" w:rsidRDefault="00396B9D" w:rsidP="00E471D3">
            <w:pPr>
              <w:jc w:val="center"/>
              <w:rPr>
                <w:rFonts w:eastAsiaTheme="minorEastAsia"/>
                <w:lang w:val="en-GB" w:eastAsia="zh-CN"/>
              </w:rPr>
            </w:pPr>
            <w:r>
              <w:rPr>
                <w:rFonts w:eastAsiaTheme="minorEastAsia" w:hint="eastAsia"/>
                <w:lang w:val="en-GB" w:eastAsia="zh-CN"/>
              </w:rPr>
              <w:t>2</w:t>
            </w:r>
            <w:r>
              <w:rPr>
                <w:rFonts w:eastAsiaTheme="minorEastAsia"/>
                <w:lang w:val="en-GB" w:eastAsia="zh-CN"/>
              </w:rPr>
              <w:t>68</w:t>
            </w:r>
          </w:p>
        </w:tc>
      </w:tr>
      <w:tr w:rsidR="00396B9D" w14:paraId="6B799DFB" w14:textId="77777777" w:rsidTr="00E471D3">
        <w:tc>
          <w:tcPr>
            <w:tcW w:w="1487" w:type="dxa"/>
          </w:tcPr>
          <w:p w14:paraId="1F0C59C6" w14:textId="77777777" w:rsidR="00396B9D" w:rsidRDefault="00396B9D" w:rsidP="00E471D3">
            <w:pPr>
              <w:jc w:val="center"/>
              <w:rPr>
                <w:rFonts w:eastAsiaTheme="minorEastAsia"/>
                <w:lang w:val="en-GB" w:eastAsia="zh-CN"/>
              </w:rPr>
            </w:pPr>
            <w:r>
              <w:rPr>
                <w:rFonts w:eastAsiaTheme="minorEastAsia" w:hint="eastAsia"/>
                <w:lang w:val="en-GB" w:eastAsia="zh-CN"/>
              </w:rPr>
              <w:t>P</w:t>
            </w:r>
            <w:r>
              <w:rPr>
                <w:rFonts w:eastAsiaTheme="minorEastAsia"/>
                <w:lang w:val="en-GB" w:eastAsia="zh-CN"/>
              </w:rPr>
              <w:t>C8</w:t>
            </w:r>
          </w:p>
        </w:tc>
        <w:tc>
          <w:tcPr>
            <w:tcW w:w="1375" w:type="dxa"/>
            <w:vAlign w:val="bottom"/>
          </w:tcPr>
          <w:p w14:paraId="37DCD50A"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-1.5%</w:t>
            </w:r>
          </w:p>
        </w:tc>
        <w:tc>
          <w:tcPr>
            <w:tcW w:w="1375" w:type="dxa"/>
            <w:vAlign w:val="bottom"/>
          </w:tcPr>
          <w:p w14:paraId="2DE5A322"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-1.5%</w:t>
            </w:r>
          </w:p>
        </w:tc>
        <w:tc>
          <w:tcPr>
            <w:tcW w:w="1375" w:type="dxa"/>
            <w:vAlign w:val="bottom"/>
          </w:tcPr>
          <w:p w14:paraId="5DB01DE0"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-1.7%</w:t>
            </w:r>
          </w:p>
        </w:tc>
        <w:tc>
          <w:tcPr>
            <w:tcW w:w="1375" w:type="dxa"/>
            <w:vAlign w:val="bottom"/>
          </w:tcPr>
          <w:p w14:paraId="48770200"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-1.7%</w:t>
            </w:r>
          </w:p>
        </w:tc>
        <w:tc>
          <w:tcPr>
            <w:tcW w:w="1375" w:type="dxa"/>
            <w:vAlign w:val="bottom"/>
          </w:tcPr>
          <w:p w14:paraId="18949BDC"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-1.9%</w:t>
            </w:r>
          </w:p>
        </w:tc>
        <w:tc>
          <w:tcPr>
            <w:tcW w:w="1375" w:type="dxa"/>
            <w:vAlign w:val="bottom"/>
          </w:tcPr>
          <w:p w14:paraId="182C02F1"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-1.2%</w:t>
            </w:r>
          </w:p>
        </w:tc>
      </w:tr>
      <w:tr w:rsidR="00396B9D" w14:paraId="501ED6B4" w14:textId="77777777" w:rsidTr="00E471D3">
        <w:tc>
          <w:tcPr>
            <w:tcW w:w="1487" w:type="dxa"/>
          </w:tcPr>
          <w:p w14:paraId="33AE9C7F" w14:textId="77777777" w:rsidR="00396B9D" w:rsidRDefault="00396B9D" w:rsidP="00E471D3">
            <w:pPr>
              <w:jc w:val="center"/>
              <w:rPr>
                <w:rFonts w:eastAsiaTheme="minorEastAsia"/>
                <w:lang w:val="en-GB" w:eastAsia="zh-CN"/>
              </w:rPr>
            </w:pPr>
            <w:r>
              <w:rPr>
                <w:rFonts w:eastAsiaTheme="minorEastAsia" w:hint="eastAsia"/>
                <w:lang w:val="en-GB" w:eastAsia="zh-CN"/>
              </w:rPr>
              <w:t>P</w:t>
            </w:r>
            <w:r>
              <w:rPr>
                <w:rFonts w:eastAsiaTheme="minorEastAsia"/>
                <w:lang w:val="en-GB" w:eastAsia="zh-CN"/>
              </w:rPr>
              <w:t>C9</w:t>
            </w:r>
          </w:p>
        </w:tc>
        <w:tc>
          <w:tcPr>
            <w:tcW w:w="1375" w:type="dxa"/>
            <w:vAlign w:val="bottom"/>
          </w:tcPr>
          <w:p w14:paraId="4CB686C8"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-0.2%</w:t>
            </w:r>
          </w:p>
        </w:tc>
        <w:tc>
          <w:tcPr>
            <w:tcW w:w="1375" w:type="dxa"/>
            <w:vAlign w:val="bottom"/>
          </w:tcPr>
          <w:p w14:paraId="115D8DE9"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-0.5%</w:t>
            </w:r>
          </w:p>
        </w:tc>
        <w:tc>
          <w:tcPr>
            <w:tcW w:w="1375" w:type="dxa"/>
            <w:vAlign w:val="bottom"/>
          </w:tcPr>
          <w:p w14:paraId="4D19E2A9"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-0.3%</w:t>
            </w:r>
          </w:p>
        </w:tc>
        <w:tc>
          <w:tcPr>
            <w:tcW w:w="1375" w:type="dxa"/>
            <w:vAlign w:val="bottom"/>
          </w:tcPr>
          <w:p w14:paraId="75193E04"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-0.1%</w:t>
            </w:r>
          </w:p>
        </w:tc>
        <w:tc>
          <w:tcPr>
            <w:tcW w:w="1375" w:type="dxa"/>
            <w:vAlign w:val="bottom"/>
          </w:tcPr>
          <w:p w14:paraId="646D0A60"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-0.1%</w:t>
            </w:r>
          </w:p>
        </w:tc>
        <w:tc>
          <w:tcPr>
            <w:tcW w:w="1375" w:type="dxa"/>
            <w:vAlign w:val="bottom"/>
          </w:tcPr>
          <w:p w14:paraId="4633E682"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0.5%</w:t>
            </w:r>
          </w:p>
        </w:tc>
      </w:tr>
    </w:tbl>
    <w:p w14:paraId="42597C8A" w14:textId="77777777" w:rsidR="00832D2A" w:rsidRDefault="00832D2A" w:rsidP="00832D2A">
      <w:pPr>
        <w:jc w:val="both"/>
        <w:rPr>
          <w:b/>
          <w:sz w:val="22"/>
          <w:szCs w:val="22"/>
          <w:lang w:eastAsia="zh-CN"/>
        </w:rPr>
      </w:pPr>
    </w:p>
    <w:p w14:paraId="540AF576" w14:textId="1CFFA12B" w:rsidR="00772DC5" w:rsidRPr="00F14188" w:rsidRDefault="00772DC5" w:rsidP="00A50D33">
      <w:pPr>
        <w:jc w:val="both"/>
        <w:rPr>
          <w:b/>
          <w:sz w:val="22"/>
          <w:szCs w:val="22"/>
          <w:lang w:eastAsia="zh-CN"/>
        </w:rPr>
      </w:pPr>
      <w:bookmarkStart w:id="17" w:name="_Hlk213414128"/>
      <w:r w:rsidRPr="00F14188">
        <w:rPr>
          <w:rFonts w:hint="eastAsia"/>
          <w:b/>
          <w:sz w:val="22"/>
          <w:szCs w:val="22"/>
          <w:lang w:eastAsia="zh-CN"/>
        </w:rPr>
        <w:t>Observation-4: Compared to the model trained by FP32 Target CSI, the model trained by Target CSI quantized with eT2-like codebook</w:t>
      </w:r>
      <w:r w:rsidR="001901AC">
        <w:rPr>
          <w:rFonts w:hint="eastAsia"/>
          <w:b/>
          <w:sz w:val="22"/>
          <w:szCs w:val="22"/>
          <w:lang w:eastAsia="zh-CN"/>
        </w:rPr>
        <w:t xml:space="preserve"> (</w:t>
      </w:r>
      <w:r w:rsidR="001901AC" w:rsidRPr="00F14188">
        <w:rPr>
          <w:rFonts w:hint="eastAsia"/>
          <w:b/>
          <w:sz w:val="22"/>
          <w:szCs w:val="22"/>
          <w:lang w:eastAsia="zh-CN"/>
        </w:rPr>
        <w:t>new PC</w:t>
      </w:r>
      <w:r w:rsidR="001901AC">
        <w:rPr>
          <w:rFonts w:hint="eastAsia"/>
          <w:b/>
          <w:sz w:val="22"/>
          <w:szCs w:val="22"/>
          <w:lang w:eastAsia="zh-CN"/>
        </w:rPr>
        <w:t xml:space="preserve">, </w:t>
      </w:r>
      <w:r w:rsidR="001901AC" w:rsidRPr="00F14188">
        <w:rPr>
          <w:rFonts w:hint="eastAsia"/>
          <w:b/>
          <w:sz w:val="22"/>
          <w:szCs w:val="22"/>
          <w:lang w:eastAsia="zh-CN"/>
        </w:rPr>
        <w:t>PC9</w:t>
      </w:r>
      <w:r w:rsidR="001901AC">
        <w:rPr>
          <w:rFonts w:hint="eastAsia"/>
          <w:b/>
          <w:sz w:val="22"/>
          <w:szCs w:val="22"/>
          <w:lang w:eastAsia="zh-CN"/>
        </w:rPr>
        <w:t>)</w:t>
      </w:r>
      <w:r w:rsidRPr="00F14188">
        <w:rPr>
          <w:rFonts w:hint="eastAsia"/>
          <w:b/>
          <w:sz w:val="22"/>
          <w:szCs w:val="22"/>
          <w:lang w:eastAsia="zh-CN"/>
        </w:rPr>
        <w:t xml:space="preserve"> </w:t>
      </w:r>
      <w:r w:rsidR="00A50D33" w:rsidRPr="00F14188">
        <w:rPr>
          <w:rFonts w:hint="eastAsia"/>
          <w:b/>
          <w:sz w:val="22"/>
          <w:szCs w:val="22"/>
          <w:lang w:eastAsia="zh-CN"/>
        </w:rPr>
        <w:t xml:space="preserve">has no performance loss in </w:t>
      </w:r>
      <w:r w:rsidR="00A50D33" w:rsidRPr="00F14188">
        <w:rPr>
          <w:b/>
          <w:bCs/>
          <w:sz w:val="22"/>
          <w:szCs w:val="22"/>
          <w:lang w:eastAsia="zh-CN"/>
        </w:rPr>
        <w:t>large CSI payload</w:t>
      </w:r>
      <w:r w:rsidR="00A50D33" w:rsidRPr="00F14188">
        <w:rPr>
          <w:rFonts w:hint="eastAsia"/>
          <w:b/>
          <w:bCs/>
          <w:sz w:val="22"/>
          <w:szCs w:val="22"/>
          <w:lang w:eastAsia="zh-CN"/>
        </w:rPr>
        <w:t xml:space="preserve"> case</w:t>
      </w:r>
      <w:r w:rsidR="00A50D33" w:rsidRPr="00F14188">
        <w:rPr>
          <w:b/>
          <w:bCs/>
          <w:sz w:val="22"/>
          <w:szCs w:val="22"/>
          <w:lang w:eastAsia="zh-CN"/>
        </w:rPr>
        <w:t xml:space="preserve"> </w:t>
      </w:r>
      <w:r w:rsidR="00A50D33" w:rsidRPr="00F14188">
        <w:rPr>
          <w:rFonts w:hint="eastAsia"/>
          <w:b/>
          <w:sz w:val="22"/>
          <w:szCs w:val="22"/>
          <w:lang w:eastAsia="zh-CN"/>
        </w:rPr>
        <w:t>(</w:t>
      </w:r>
      <w:r w:rsidR="00A50D33" w:rsidRPr="00F14188">
        <w:rPr>
          <w:b/>
          <w:sz w:val="22"/>
          <w:szCs w:val="22"/>
          <w:lang w:eastAsia="zh-CN"/>
        </w:rPr>
        <w:t>Z ≥ 230 bits</w:t>
      </w:r>
      <w:r w:rsidR="00A50D33" w:rsidRPr="00F14188">
        <w:rPr>
          <w:rFonts w:hint="eastAsia"/>
          <w:b/>
          <w:sz w:val="22"/>
          <w:szCs w:val="22"/>
          <w:lang w:eastAsia="zh-CN"/>
        </w:rPr>
        <w:t xml:space="preserve">), and negligible performance </w:t>
      </w:r>
      <w:r w:rsidR="00A50D33" w:rsidRPr="00F14188">
        <w:rPr>
          <w:b/>
          <w:sz w:val="22"/>
          <w:szCs w:val="22"/>
          <w:lang w:eastAsia="zh-CN"/>
        </w:rPr>
        <w:t>degradation</w:t>
      </w:r>
      <w:r w:rsidR="00A50D33" w:rsidRPr="00F14188">
        <w:rPr>
          <w:rFonts w:hint="eastAsia"/>
          <w:b/>
          <w:sz w:val="22"/>
          <w:szCs w:val="22"/>
          <w:lang w:eastAsia="zh-CN"/>
        </w:rPr>
        <w:t xml:space="preserve"> in low and medium payload cases.</w:t>
      </w:r>
    </w:p>
    <w:bookmarkEnd w:id="17"/>
    <w:p w14:paraId="6A0FD803" w14:textId="63DB2195" w:rsidR="00F84661" w:rsidRPr="00F84661" w:rsidRDefault="00F84661" w:rsidP="00832D2A">
      <w:pPr>
        <w:jc w:val="both"/>
        <w:rPr>
          <w:bCs/>
          <w:sz w:val="22"/>
          <w:szCs w:val="22"/>
          <w:lang w:eastAsia="zh-CN"/>
        </w:rPr>
      </w:pPr>
      <w:r w:rsidRPr="00F84661">
        <w:rPr>
          <w:rFonts w:hint="eastAsia"/>
          <w:bCs/>
          <w:sz w:val="22"/>
          <w:szCs w:val="22"/>
          <w:lang w:eastAsia="zh-CN"/>
        </w:rPr>
        <w:t>Besides</w:t>
      </w:r>
      <w:r>
        <w:rPr>
          <w:rFonts w:hint="eastAsia"/>
          <w:bCs/>
          <w:sz w:val="22"/>
          <w:szCs w:val="22"/>
          <w:lang w:eastAsia="zh-CN"/>
        </w:rPr>
        <w:t xml:space="preserve"> the PC9, we think another</w:t>
      </w:r>
      <w:r w:rsidR="001901AC">
        <w:rPr>
          <w:rFonts w:hint="eastAsia"/>
          <w:bCs/>
          <w:sz w:val="22"/>
          <w:szCs w:val="22"/>
          <w:lang w:eastAsia="zh-CN"/>
        </w:rPr>
        <w:t xml:space="preserve"> </w:t>
      </w:r>
      <w:r w:rsidR="001901AC">
        <w:rPr>
          <w:bCs/>
          <w:sz w:val="22"/>
          <w:szCs w:val="22"/>
          <w:lang w:eastAsia="zh-CN"/>
        </w:rPr>
        <w:t>high-resolution</w:t>
      </w:r>
      <w:r>
        <w:rPr>
          <w:rFonts w:hint="eastAsia"/>
          <w:bCs/>
          <w:sz w:val="22"/>
          <w:szCs w:val="22"/>
          <w:lang w:eastAsia="zh-CN"/>
        </w:rPr>
        <w:t xml:space="preserve"> PC can be </w:t>
      </w:r>
      <w:r w:rsidR="001901AC">
        <w:rPr>
          <w:rFonts w:hint="eastAsia"/>
          <w:bCs/>
          <w:sz w:val="22"/>
          <w:szCs w:val="22"/>
          <w:lang w:eastAsia="zh-CN"/>
        </w:rPr>
        <w:t>selected</w:t>
      </w:r>
      <w:r>
        <w:rPr>
          <w:rFonts w:hint="eastAsia"/>
          <w:bCs/>
          <w:sz w:val="22"/>
          <w:szCs w:val="22"/>
          <w:lang w:eastAsia="zh-CN"/>
        </w:rPr>
        <w:t xml:space="preserve"> as well to reduce the quantization error </w:t>
      </w:r>
      <w:r w:rsidR="00187E3E">
        <w:rPr>
          <w:rFonts w:hint="eastAsia"/>
          <w:bCs/>
          <w:sz w:val="22"/>
          <w:szCs w:val="22"/>
          <w:lang w:eastAsia="zh-CN"/>
        </w:rPr>
        <w:t>for high rank precoding matrix</w:t>
      </w:r>
      <w:r>
        <w:rPr>
          <w:rFonts w:hint="eastAsia"/>
          <w:bCs/>
          <w:sz w:val="22"/>
          <w:szCs w:val="22"/>
          <w:lang w:eastAsia="zh-CN"/>
        </w:rPr>
        <w:t xml:space="preserve">. </w:t>
      </w:r>
      <w:r w:rsidR="00187E3E">
        <w:rPr>
          <w:rFonts w:hint="eastAsia"/>
          <w:bCs/>
          <w:sz w:val="22"/>
          <w:szCs w:val="22"/>
          <w:lang w:eastAsia="zh-CN"/>
        </w:rPr>
        <w:t>From our observation,</w:t>
      </w:r>
      <w:r>
        <w:rPr>
          <w:rFonts w:hint="eastAsia"/>
          <w:bCs/>
          <w:sz w:val="22"/>
          <w:szCs w:val="22"/>
          <w:lang w:eastAsia="zh-CN"/>
        </w:rPr>
        <w:t xml:space="preserve"> the eigenvector of layer 1 is mainly related to dominant DFT beams, while the eigenvectors of layer 2/3/4 </w:t>
      </w:r>
      <w:r w:rsidR="00814942">
        <w:rPr>
          <w:bCs/>
          <w:sz w:val="22"/>
          <w:szCs w:val="22"/>
          <w:lang w:eastAsia="zh-CN"/>
        </w:rPr>
        <w:t>are</w:t>
      </w:r>
      <w:r>
        <w:rPr>
          <w:rFonts w:hint="eastAsia"/>
          <w:bCs/>
          <w:sz w:val="22"/>
          <w:szCs w:val="22"/>
          <w:lang w:eastAsia="zh-CN"/>
        </w:rPr>
        <w:t xml:space="preserve"> related to more DFT beams. Thus, L=16 can be selected for </w:t>
      </w:r>
      <w:r w:rsidR="003C5EE5">
        <w:rPr>
          <w:rFonts w:hint="eastAsia"/>
          <w:bCs/>
          <w:sz w:val="22"/>
          <w:szCs w:val="22"/>
          <w:lang w:eastAsia="zh-CN"/>
        </w:rPr>
        <w:t>this PC</w:t>
      </w:r>
      <w:r w:rsidR="00187E3E">
        <w:rPr>
          <w:rFonts w:hint="eastAsia"/>
          <w:bCs/>
          <w:sz w:val="22"/>
          <w:szCs w:val="22"/>
          <w:lang w:eastAsia="zh-CN"/>
        </w:rPr>
        <w:t>, i.e. PC10</w:t>
      </w:r>
      <w:r w:rsidR="003C5EE5">
        <w:rPr>
          <w:rFonts w:hint="eastAsia"/>
          <w:bCs/>
          <w:sz w:val="22"/>
          <w:szCs w:val="22"/>
          <w:lang w:eastAsia="zh-CN"/>
        </w:rPr>
        <w:t>.</w:t>
      </w:r>
      <w:r w:rsidR="00187E3E">
        <w:rPr>
          <w:rFonts w:hint="eastAsia"/>
          <w:bCs/>
          <w:sz w:val="22"/>
          <w:szCs w:val="22"/>
          <w:lang w:eastAsia="zh-CN"/>
        </w:rPr>
        <w:t xml:space="preserve"> For Beta, both 0.5 and 0.6 can be </w:t>
      </w:r>
      <w:r w:rsidR="00187E3E">
        <w:rPr>
          <w:bCs/>
          <w:sz w:val="22"/>
          <w:szCs w:val="22"/>
          <w:lang w:eastAsia="zh-CN"/>
        </w:rPr>
        <w:t>considered</w:t>
      </w:r>
      <w:r w:rsidR="00187E3E">
        <w:rPr>
          <w:rFonts w:hint="eastAsia"/>
          <w:bCs/>
          <w:sz w:val="22"/>
          <w:szCs w:val="22"/>
          <w:lang w:eastAsia="zh-CN"/>
        </w:rPr>
        <w:t>.</w:t>
      </w:r>
    </w:p>
    <w:p w14:paraId="10BF8673" w14:textId="6A29F76A" w:rsidR="00F84661" w:rsidRPr="00435659" w:rsidRDefault="00580595" w:rsidP="00832D2A">
      <w:pPr>
        <w:jc w:val="both"/>
        <w:rPr>
          <w:b/>
          <w:sz w:val="22"/>
          <w:szCs w:val="22"/>
          <w:lang w:eastAsia="zh-CN"/>
        </w:rPr>
      </w:pPr>
      <w:bookmarkStart w:id="18" w:name="_Hlk213414139"/>
      <w:r>
        <w:rPr>
          <w:rFonts w:hint="eastAsia"/>
          <w:b/>
          <w:sz w:val="22"/>
          <w:szCs w:val="22"/>
          <w:lang w:eastAsia="zh-CN"/>
        </w:rPr>
        <w:t>Prop</w:t>
      </w:r>
      <w:r w:rsidR="00435659">
        <w:rPr>
          <w:rFonts w:hint="eastAsia"/>
          <w:b/>
          <w:sz w:val="22"/>
          <w:szCs w:val="22"/>
          <w:lang w:eastAsia="zh-CN"/>
        </w:rPr>
        <w:t>osal-1: The following two parameter combination</w:t>
      </w:r>
      <w:r w:rsidR="003D2DD1">
        <w:rPr>
          <w:rFonts w:hint="eastAsia"/>
          <w:b/>
          <w:sz w:val="22"/>
          <w:szCs w:val="22"/>
          <w:lang w:eastAsia="zh-CN"/>
        </w:rPr>
        <w:t>s</w:t>
      </w:r>
      <w:r w:rsidR="00435659">
        <w:rPr>
          <w:rFonts w:hint="eastAsia"/>
          <w:b/>
          <w:sz w:val="22"/>
          <w:szCs w:val="22"/>
          <w:lang w:eastAsia="zh-CN"/>
        </w:rPr>
        <w:t xml:space="preserve"> are selected as the new PC for eT2-like codebook to support higher </w:t>
      </w:r>
      <w:r w:rsidR="00435659">
        <w:rPr>
          <w:b/>
          <w:sz w:val="22"/>
          <w:szCs w:val="22"/>
          <w:lang w:eastAsia="zh-CN"/>
        </w:rPr>
        <w:t>resolution</w:t>
      </w:r>
      <w:r w:rsidR="00435659">
        <w:rPr>
          <w:rFonts w:hint="eastAsia"/>
          <w:b/>
          <w:sz w:val="22"/>
          <w:szCs w:val="22"/>
          <w:lang w:eastAsia="zh-CN"/>
        </w:rPr>
        <w:t xml:space="preserve"> Target CSI quantization.</w:t>
      </w:r>
    </w:p>
    <w:tbl>
      <w:tblPr>
        <w:tblW w:w="7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96"/>
        <w:gridCol w:w="1134"/>
        <w:gridCol w:w="1131"/>
        <w:gridCol w:w="1275"/>
        <w:gridCol w:w="1148"/>
        <w:gridCol w:w="1404"/>
      </w:tblGrid>
      <w:tr w:rsidR="00187E3E" w:rsidRPr="00435659" w14:paraId="7BFE71C5" w14:textId="77777777" w:rsidTr="00187E3E">
        <w:trPr>
          <w:trHeight w:val="300"/>
          <w:jc w:val="center"/>
        </w:trPr>
        <w:tc>
          <w:tcPr>
            <w:tcW w:w="706" w:type="dxa"/>
          </w:tcPr>
          <w:bookmarkEnd w:id="18"/>
          <w:p w14:paraId="682383FC" w14:textId="5E9C0960" w:rsidR="00187E3E" w:rsidRPr="00435659" w:rsidRDefault="00187E3E" w:rsidP="00E471D3">
            <w:pPr>
              <w:jc w:val="both"/>
              <w:rPr>
                <w:rFonts w:eastAsiaTheme="minorEastAsia"/>
                <w:sz w:val="22"/>
                <w:szCs w:val="22"/>
                <w:lang w:eastAsia="zh-CN"/>
              </w:rPr>
            </w:pPr>
            <w:r w:rsidRPr="00435659">
              <w:rPr>
                <w:rFonts w:eastAsiaTheme="minorEastAsia" w:hint="eastAsia"/>
                <w:sz w:val="22"/>
                <w:szCs w:val="22"/>
                <w:lang w:eastAsia="zh-CN"/>
              </w:rPr>
              <w:t>PC</w:t>
            </w:r>
          </w:p>
        </w:tc>
        <w:tc>
          <w:tcPr>
            <w:tcW w:w="896" w:type="dxa"/>
            <w:noWrap/>
            <w:vAlign w:val="center"/>
          </w:tcPr>
          <w:p w14:paraId="1AF61B45" w14:textId="30B9EF71" w:rsidR="00187E3E" w:rsidRPr="00435659" w:rsidRDefault="00187E3E" w:rsidP="00E471D3">
            <w:pPr>
              <w:jc w:val="both"/>
              <w:rPr>
                <w:rFonts w:eastAsiaTheme="minorEastAsia"/>
                <w:sz w:val="22"/>
                <w:szCs w:val="22"/>
              </w:rPr>
            </w:pPr>
            <w:r w:rsidRPr="00435659">
              <w:rPr>
                <w:rFonts w:eastAsiaTheme="minorEastAsia"/>
                <w:sz w:val="22"/>
                <w:szCs w:val="22"/>
                <w:lang w:eastAsia="zh-CN"/>
              </w:rPr>
              <w:t>L</w:t>
            </w:r>
          </w:p>
        </w:tc>
        <w:tc>
          <w:tcPr>
            <w:tcW w:w="1134" w:type="dxa"/>
            <w:noWrap/>
            <w:vAlign w:val="center"/>
          </w:tcPr>
          <w:p w14:paraId="64A16791" w14:textId="77777777" w:rsidR="00187E3E" w:rsidRPr="00435659" w:rsidRDefault="00187E3E" w:rsidP="00E471D3">
            <w:pPr>
              <w:jc w:val="both"/>
              <w:rPr>
                <w:rFonts w:eastAsiaTheme="minorEastAsia"/>
                <w:sz w:val="22"/>
                <w:szCs w:val="22"/>
              </w:rPr>
            </w:pPr>
            <w:r w:rsidRPr="00435659">
              <w:rPr>
                <w:rFonts w:eastAsiaTheme="minorEastAsia"/>
                <w:sz w:val="22"/>
                <w:szCs w:val="22"/>
                <w:lang w:eastAsia="zh-CN"/>
              </w:rPr>
              <w:t>Pv</w:t>
            </w:r>
          </w:p>
        </w:tc>
        <w:tc>
          <w:tcPr>
            <w:tcW w:w="1131" w:type="dxa"/>
            <w:noWrap/>
            <w:vAlign w:val="center"/>
          </w:tcPr>
          <w:p w14:paraId="1F0F0476" w14:textId="5AC2E1CF" w:rsidR="00187E3E" w:rsidRPr="00435659" w:rsidRDefault="00187E3E" w:rsidP="00E471D3">
            <w:pPr>
              <w:jc w:val="both"/>
              <w:rPr>
                <w:rFonts w:eastAsiaTheme="minorEastAsia"/>
                <w:sz w:val="22"/>
                <w:szCs w:val="22"/>
              </w:rPr>
            </w:pPr>
            <w:r>
              <w:rPr>
                <w:rFonts w:eastAsiaTheme="minorEastAsia" w:hint="eastAsia"/>
                <w:sz w:val="22"/>
                <w:szCs w:val="22"/>
                <w:lang w:eastAsia="zh-CN"/>
              </w:rPr>
              <w:t>B</w:t>
            </w:r>
            <w:r w:rsidRPr="00435659">
              <w:rPr>
                <w:rFonts w:eastAsiaTheme="minorEastAsia"/>
                <w:sz w:val="22"/>
                <w:szCs w:val="22"/>
                <w:lang w:eastAsia="zh-CN"/>
              </w:rPr>
              <w:t>eta</w:t>
            </w:r>
          </w:p>
        </w:tc>
        <w:tc>
          <w:tcPr>
            <w:tcW w:w="1275" w:type="dxa"/>
            <w:noWrap/>
            <w:vAlign w:val="center"/>
          </w:tcPr>
          <w:p w14:paraId="1E2AF418" w14:textId="77777777" w:rsidR="00187E3E" w:rsidRPr="00435659" w:rsidRDefault="00187E3E" w:rsidP="00E471D3">
            <w:pPr>
              <w:jc w:val="both"/>
              <w:rPr>
                <w:rFonts w:eastAsiaTheme="minorEastAsia"/>
                <w:sz w:val="22"/>
                <w:szCs w:val="22"/>
              </w:rPr>
            </w:pPr>
            <w:r w:rsidRPr="00435659">
              <w:rPr>
                <w:rFonts w:eastAsiaTheme="minorEastAsia"/>
                <w:sz w:val="22"/>
                <w:szCs w:val="22"/>
                <w:lang w:eastAsia="zh-CN"/>
              </w:rPr>
              <w:t>Ref_bit</w:t>
            </w:r>
          </w:p>
        </w:tc>
        <w:tc>
          <w:tcPr>
            <w:tcW w:w="1148" w:type="dxa"/>
            <w:noWrap/>
            <w:vAlign w:val="center"/>
          </w:tcPr>
          <w:p w14:paraId="70E2EC4C" w14:textId="77777777" w:rsidR="00187E3E" w:rsidRPr="00435659" w:rsidRDefault="00187E3E" w:rsidP="00E471D3">
            <w:pPr>
              <w:jc w:val="both"/>
              <w:rPr>
                <w:rFonts w:eastAsiaTheme="minorEastAsia"/>
                <w:sz w:val="22"/>
                <w:szCs w:val="22"/>
              </w:rPr>
            </w:pPr>
            <w:r w:rsidRPr="00435659">
              <w:rPr>
                <w:rFonts w:eastAsiaTheme="minorEastAsia"/>
                <w:sz w:val="22"/>
                <w:szCs w:val="22"/>
                <w:lang w:eastAsia="zh-CN"/>
              </w:rPr>
              <w:t>Diff_bit</w:t>
            </w:r>
          </w:p>
        </w:tc>
        <w:tc>
          <w:tcPr>
            <w:tcW w:w="1404" w:type="dxa"/>
            <w:noWrap/>
            <w:vAlign w:val="center"/>
          </w:tcPr>
          <w:p w14:paraId="4C90068F" w14:textId="77777777" w:rsidR="00187E3E" w:rsidRPr="00435659" w:rsidRDefault="00187E3E" w:rsidP="00E471D3">
            <w:pPr>
              <w:jc w:val="both"/>
              <w:rPr>
                <w:rFonts w:eastAsiaTheme="minorEastAsia"/>
                <w:sz w:val="22"/>
                <w:szCs w:val="22"/>
              </w:rPr>
            </w:pPr>
            <w:r w:rsidRPr="00435659">
              <w:rPr>
                <w:rFonts w:eastAsiaTheme="minorEastAsia"/>
                <w:sz w:val="22"/>
                <w:szCs w:val="22"/>
                <w:lang w:eastAsia="zh-CN"/>
              </w:rPr>
              <w:t>Phase_bit</w:t>
            </w:r>
          </w:p>
        </w:tc>
      </w:tr>
      <w:tr w:rsidR="00187E3E" w:rsidRPr="00435659" w14:paraId="05C349A0" w14:textId="77777777" w:rsidTr="00187E3E">
        <w:trPr>
          <w:trHeight w:val="300"/>
          <w:jc w:val="center"/>
        </w:trPr>
        <w:tc>
          <w:tcPr>
            <w:tcW w:w="706" w:type="dxa"/>
          </w:tcPr>
          <w:p w14:paraId="3D3F53C5" w14:textId="3BED7D27" w:rsidR="00187E3E" w:rsidRPr="00435659" w:rsidRDefault="00187E3E" w:rsidP="00E471D3">
            <w:pPr>
              <w:jc w:val="both"/>
              <w:rPr>
                <w:rFonts w:eastAsiaTheme="minorEastAsia"/>
                <w:sz w:val="22"/>
                <w:szCs w:val="22"/>
                <w:lang w:eastAsia="zh-CN"/>
              </w:rPr>
            </w:pPr>
            <w:r w:rsidRPr="00435659">
              <w:rPr>
                <w:rFonts w:eastAsiaTheme="minorEastAsia" w:hint="eastAsia"/>
                <w:sz w:val="22"/>
                <w:szCs w:val="22"/>
                <w:lang w:eastAsia="zh-CN"/>
              </w:rPr>
              <w:t>PC</w:t>
            </w:r>
            <w:r>
              <w:rPr>
                <w:rFonts w:eastAsiaTheme="minorEastAsia" w:hint="eastAsia"/>
                <w:sz w:val="22"/>
                <w:szCs w:val="22"/>
                <w:lang w:eastAsia="zh-CN"/>
              </w:rPr>
              <w:t>9</w:t>
            </w:r>
          </w:p>
        </w:tc>
        <w:tc>
          <w:tcPr>
            <w:tcW w:w="896" w:type="dxa"/>
            <w:noWrap/>
            <w:vAlign w:val="center"/>
          </w:tcPr>
          <w:p w14:paraId="6B5F9A1C" w14:textId="358B54C2" w:rsidR="00187E3E" w:rsidRPr="00435659" w:rsidRDefault="00187E3E" w:rsidP="00E471D3">
            <w:pPr>
              <w:jc w:val="both"/>
              <w:rPr>
                <w:rFonts w:eastAsiaTheme="minorEastAsia"/>
                <w:sz w:val="22"/>
                <w:szCs w:val="22"/>
              </w:rPr>
            </w:pPr>
            <w:r w:rsidRPr="00435659">
              <w:rPr>
                <w:rFonts w:eastAsiaTheme="minorEastAsia"/>
                <w:sz w:val="22"/>
                <w:szCs w:val="22"/>
                <w:lang w:eastAsia="zh-CN"/>
              </w:rPr>
              <w:t>12</w:t>
            </w:r>
          </w:p>
        </w:tc>
        <w:tc>
          <w:tcPr>
            <w:tcW w:w="1134" w:type="dxa"/>
            <w:noWrap/>
            <w:vAlign w:val="center"/>
          </w:tcPr>
          <w:p w14:paraId="442CA3C8" w14:textId="28759483" w:rsidR="00187E3E" w:rsidRPr="00435659" w:rsidRDefault="00187E3E" w:rsidP="00E471D3">
            <w:pPr>
              <w:jc w:val="both"/>
              <w:rPr>
                <w:rFonts w:eastAsiaTheme="minorEastAsia"/>
                <w:sz w:val="22"/>
                <w:szCs w:val="22"/>
              </w:rPr>
            </w:pPr>
            <w:r w:rsidRPr="00435659">
              <w:rPr>
                <w:rFonts w:eastAsiaTheme="minorEastAsia"/>
                <w:sz w:val="22"/>
                <w:szCs w:val="22"/>
                <w:lang w:eastAsia="zh-CN"/>
              </w:rPr>
              <w:t>0.</w:t>
            </w:r>
            <w:r>
              <w:rPr>
                <w:rFonts w:eastAsiaTheme="minorEastAsia" w:hint="eastAsia"/>
                <w:sz w:val="22"/>
                <w:szCs w:val="22"/>
                <w:lang w:eastAsia="zh-CN"/>
              </w:rPr>
              <w:t>9</w:t>
            </w:r>
            <w:r w:rsidRPr="00435659">
              <w:rPr>
                <w:rFonts w:eastAsiaTheme="minorEastAsia"/>
                <w:sz w:val="22"/>
                <w:szCs w:val="22"/>
                <w:lang w:eastAsia="zh-CN"/>
              </w:rPr>
              <w:t>5</w:t>
            </w:r>
          </w:p>
        </w:tc>
        <w:tc>
          <w:tcPr>
            <w:tcW w:w="1131" w:type="dxa"/>
            <w:noWrap/>
            <w:vAlign w:val="center"/>
          </w:tcPr>
          <w:p w14:paraId="7F93FF14" w14:textId="77777777" w:rsidR="00187E3E" w:rsidRPr="00435659" w:rsidRDefault="00187E3E" w:rsidP="00E471D3">
            <w:pPr>
              <w:jc w:val="both"/>
              <w:rPr>
                <w:rFonts w:eastAsiaTheme="minorEastAsia"/>
                <w:sz w:val="22"/>
                <w:szCs w:val="22"/>
              </w:rPr>
            </w:pPr>
            <w:r w:rsidRPr="00435659">
              <w:rPr>
                <w:rFonts w:eastAsiaTheme="minorEastAsia"/>
                <w:sz w:val="22"/>
                <w:szCs w:val="22"/>
                <w:lang w:eastAsia="zh-CN"/>
              </w:rPr>
              <w:t>0.5</w:t>
            </w:r>
          </w:p>
        </w:tc>
        <w:tc>
          <w:tcPr>
            <w:tcW w:w="1275" w:type="dxa"/>
            <w:noWrap/>
            <w:vAlign w:val="center"/>
          </w:tcPr>
          <w:p w14:paraId="6BAD90C8" w14:textId="77777777" w:rsidR="00187E3E" w:rsidRPr="00435659" w:rsidRDefault="00187E3E" w:rsidP="00E471D3">
            <w:pPr>
              <w:jc w:val="both"/>
              <w:rPr>
                <w:rFonts w:eastAsiaTheme="minorEastAsia"/>
                <w:sz w:val="22"/>
                <w:szCs w:val="22"/>
              </w:rPr>
            </w:pPr>
            <w:r w:rsidRPr="00435659">
              <w:rPr>
                <w:rFonts w:eastAsiaTheme="minorEastAsia"/>
                <w:sz w:val="22"/>
                <w:szCs w:val="22"/>
                <w:lang w:eastAsia="zh-CN"/>
              </w:rPr>
              <w:t>4</w:t>
            </w:r>
          </w:p>
        </w:tc>
        <w:tc>
          <w:tcPr>
            <w:tcW w:w="1148" w:type="dxa"/>
            <w:noWrap/>
            <w:vAlign w:val="center"/>
          </w:tcPr>
          <w:p w14:paraId="7C9845DC" w14:textId="77777777" w:rsidR="00187E3E" w:rsidRPr="00435659" w:rsidRDefault="00187E3E" w:rsidP="00E471D3">
            <w:pPr>
              <w:jc w:val="both"/>
              <w:rPr>
                <w:rFonts w:eastAsiaTheme="minorEastAsia"/>
                <w:sz w:val="22"/>
                <w:szCs w:val="22"/>
              </w:rPr>
            </w:pPr>
            <w:r w:rsidRPr="00435659">
              <w:rPr>
                <w:rFonts w:eastAsiaTheme="minorEastAsia"/>
                <w:sz w:val="22"/>
                <w:szCs w:val="22"/>
                <w:lang w:eastAsia="zh-CN"/>
              </w:rPr>
              <w:t>4</w:t>
            </w:r>
          </w:p>
        </w:tc>
        <w:tc>
          <w:tcPr>
            <w:tcW w:w="1404" w:type="dxa"/>
            <w:noWrap/>
            <w:vAlign w:val="center"/>
          </w:tcPr>
          <w:p w14:paraId="78BCF6D7" w14:textId="77777777" w:rsidR="00187E3E" w:rsidRPr="00435659" w:rsidRDefault="00187E3E" w:rsidP="00E471D3">
            <w:pPr>
              <w:jc w:val="both"/>
              <w:rPr>
                <w:rFonts w:eastAsiaTheme="minorEastAsia"/>
                <w:sz w:val="22"/>
                <w:szCs w:val="22"/>
              </w:rPr>
            </w:pPr>
            <w:r w:rsidRPr="00435659">
              <w:rPr>
                <w:rFonts w:eastAsiaTheme="minorEastAsia"/>
                <w:sz w:val="22"/>
                <w:szCs w:val="22"/>
                <w:lang w:eastAsia="zh-CN"/>
              </w:rPr>
              <w:t>4</w:t>
            </w:r>
          </w:p>
        </w:tc>
      </w:tr>
      <w:tr w:rsidR="00187E3E" w:rsidRPr="00435659" w14:paraId="785272E0" w14:textId="77777777" w:rsidTr="00187E3E">
        <w:trPr>
          <w:trHeight w:val="346"/>
          <w:jc w:val="center"/>
        </w:trPr>
        <w:tc>
          <w:tcPr>
            <w:tcW w:w="706" w:type="dxa"/>
          </w:tcPr>
          <w:p w14:paraId="0532F122" w14:textId="2886A7BB" w:rsidR="00187E3E" w:rsidRPr="00435659" w:rsidRDefault="00187E3E" w:rsidP="00E471D3">
            <w:pPr>
              <w:jc w:val="both"/>
              <w:rPr>
                <w:rFonts w:eastAsiaTheme="minorEastAsia"/>
                <w:sz w:val="22"/>
                <w:szCs w:val="22"/>
                <w:lang w:eastAsia="zh-CN"/>
              </w:rPr>
            </w:pPr>
            <w:r w:rsidRPr="00435659">
              <w:rPr>
                <w:rFonts w:eastAsiaTheme="minorEastAsia" w:hint="eastAsia"/>
                <w:sz w:val="22"/>
                <w:szCs w:val="22"/>
                <w:lang w:eastAsia="zh-CN"/>
              </w:rPr>
              <w:t>PC</w:t>
            </w:r>
            <w:r>
              <w:rPr>
                <w:rFonts w:eastAsiaTheme="minorEastAsia" w:hint="eastAsia"/>
                <w:sz w:val="22"/>
                <w:szCs w:val="22"/>
                <w:lang w:eastAsia="zh-CN"/>
              </w:rPr>
              <w:t>10</w:t>
            </w:r>
          </w:p>
        </w:tc>
        <w:tc>
          <w:tcPr>
            <w:tcW w:w="896" w:type="dxa"/>
            <w:noWrap/>
            <w:vAlign w:val="center"/>
          </w:tcPr>
          <w:p w14:paraId="2FEC4183" w14:textId="417D765F" w:rsidR="00187E3E" w:rsidRPr="00435659" w:rsidRDefault="00187E3E" w:rsidP="00E471D3">
            <w:pPr>
              <w:jc w:val="both"/>
              <w:rPr>
                <w:rFonts w:eastAsiaTheme="minorEastAsia"/>
                <w:sz w:val="22"/>
                <w:szCs w:val="22"/>
              </w:rPr>
            </w:pPr>
            <w:r w:rsidRPr="00435659">
              <w:rPr>
                <w:rFonts w:eastAsiaTheme="minorEastAsia" w:hint="eastAsia"/>
                <w:sz w:val="22"/>
                <w:szCs w:val="22"/>
                <w:lang w:eastAsia="zh-CN"/>
              </w:rPr>
              <w:t>16</w:t>
            </w:r>
          </w:p>
        </w:tc>
        <w:tc>
          <w:tcPr>
            <w:tcW w:w="1134" w:type="dxa"/>
            <w:noWrap/>
            <w:vAlign w:val="center"/>
          </w:tcPr>
          <w:p w14:paraId="53464A07" w14:textId="09A170A1" w:rsidR="00187E3E" w:rsidRPr="00435659" w:rsidRDefault="00187E3E" w:rsidP="00E471D3">
            <w:pPr>
              <w:jc w:val="both"/>
              <w:rPr>
                <w:rFonts w:eastAsiaTheme="minorEastAsia"/>
                <w:sz w:val="22"/>
                <w:szCs w:val="22"/>
              </w:rPr>
            </w:pPr>
            <w:r w:rsidRPr="00435659">
              <w:rPr>
                <w:rFonts w:eastAsiaTheme="minorEastAsia" w:hint="eastAsia"/>
                <w:sz w:val="22"/>
                <w:szCs w:val="22"/>
                <w:lang w:eastAsia="zh-CN"/>
              </w:rPr>
              <w:t>0.95</w:t>
            </w:r>
          </w:p>
        </w:tc>
        <w:tc>
          <w:tcPr>
            <w:tcW w:w="1131" w:type="dxa"/>
            <w:noWrap/>
            <w:vAlign w:val="center"/>
          </w:tcPr>
          <w:p w14:paraId="4A92E0F5" w14:textId="1118BA5C" w:rsidR="00187E3E" w:rsidRPr="00435659" w:rsidRDefault="00187E3E" w:rsidP="00E471D3">
            <w:pPr>
              <w:jc w:val="both"/>
              <w:rPr>
                <w:rFonts w:eastAsiaTheme="minorEastAsia"/>
                <w:sz w:val="22"/>
                <w:szCs w:val="22"/>
              </w:rPr>
            </w:pPr>
            <w:r w:rsidRPr="00435659">
              <w:rPr>
                <w:rFonts w:eastAsiaTheme="minorEastAsia" w:hint="eastAsia"/>
                <w:sz w:val="22"/>
                <w:szCs w:val="22"/>
                <w:lang w:eastAsia="zh-CN"/>
              </w:rPr>
              <w:t>0.5</w:t>
            </w:r>
            <w:r>
              <w:rPr>
                <w:rFonts w:eastAsiaTheme="minorEastAsia" w:hint="eastAsia"/>
                <w:sz w:val="22"/>
                <w:szCs w:val="22"/>
                <w:lang w:eastAsia="zh-CN"/>
              </w:rPr>
              <w:t xml:space="preserve"> or 0.6</w:t>
            </w:r>
          </w:p>
        </w:tc>
        <w:tc>
          <w:tcPr>
            <w:tcW w:w="1275" w:type="dxa"/>
            <w:noWrap/>
            <w:vAlign w:val="center"/>
          </w:tcPr>
          <w:p w14:paraId="7FCCFEDA" w14:textId="77777777" w:rsidR="00187E3E" w:rsidRPr="00435659" w:rsidRDefault="00187E3E" w:rsidP="00E471D3">
            <w:pPr>
              <w:jc w:val="both"/>
              <w:rPr>
                <w:rFonts w:eastAsiaTheme="minorEastAsia"/>
                <w:sz w:val="22"/>
                <w:szCs w:val="22"/>
              </w:rPr>
            </w:pPr>
            <w:r w:rsidRPr="00435659">
              <w:rPr>
                <w:rFonts w:eastAsiaTheme="minorEastAsia" w:hint="eastAsia"/>
                <w:sz w:val="22"/>
                <w:szCs w:val="22"/>
                <w:lang w:eastAsia="zh-CN"/>
              </w:rPr>
              <w:t>4</w:t>
            </w:r>
          </w:p>
        </w:tc>
        <w:tc>
          <w:tcPr>
            <w:tcW w:w="1148" w:type="dxa"/>
            <w:noWrap/>
            <w:vAlign w:val="center"/>
          </w:tcPr>
          <w:p w14:paraId="7659E7F4" w14:textId="77777777" w:rsidR="00187E3E" w:rsidRPr="00435659" w:rsidRDefault="00187E3E" w:rsidP="00E471D3">
            <w:pPr>
              <w:jc w:val="both"/>
              <w:rPr>
                <w:rFonts w:eastAsiaTheme="minorEastAsia"/>
                <w:sz w:val="22"/>
                <w:szCs w:val="22"/>
              </w:rPr>
            </w:pPr>
            <w:r w:rsidRPr="00435659">
              <w:rPr>
                <w:rFonts w:eastAsiaTheme="minorEastAsia" w:hint="eastAsia"/>
                <w:sz w:val="22"/>
                <w:szCs w:val="22"/>
                <w:lang w:eastAsia="zh-CN"/>
              </w:rPr>
              <w:t>4</w:t>
            </w:r>
          </w:p>
        </w:tc>
        <w:tc>
          <w:tcPr>
            <w:tcW w:w="1404" w:type="dxa"/>
            <w:noWrap/>
            <w:vAlign w:val="center"/>
          </w:tcPr>
          <w:p w14:paraId="72247818" w14:textId="77777777" w:rsidR="00187E3E" w:rsidRPr="00435659" w:rsidRDefault="00187E3E" w:rsidP="00E471D3">
            <w:pPr>
              <w:jc w:val="both"/>
              <w:rPr>
                <w:rFonts w:eastAsiaTheme="minorEastAsia"/>
                <w:sz w:val="22"/>
                <w:szCs w:val="22"/>
              </w:rPr>
            </w:pPr>
            <w:r w:rsidRPr="00435659">
              <w:rPr>
                <w:rFonts w:eastAsiaTheme="minorEastAsia" w:hint="eastAsia"/>
                <w:sz w:val="22"/>
                <w:szCs w:val="22"/>
                <w:lang w:eastAsia="zh-CN"/>
              </w:rPr>
              <w:t>4</w:t>
            </w:r>
          </w:p>
        </w:tc>
      </w:tr>
    </w:tbl>
    <w:p w14:paraId="74FEA684" w14:textId="07A02B82" w:rsidR="00F84661" w:rsidRDefault="00F84661" w:rsidP="00832D2A">
      <w:pPr>
        <w:jc w:val="both"/>
        <w:rPr>
          <w:b/>
          <w:sz w:val="22"/>
          <w:szCs w:val="22"/>
          <w:lang w:eastAsia="zh-CN"/>
        </w:rPr>
      </w:pPr>
    </w:p>
    <w:p w14:paraId="6D39D181" w14:textId="4C3F5252" w:rsidR="00B92C42" w:rsidRDefault="00B92C42" w:rsidP="00B92C42">
      <w:pPr>
        <w:pStyle w:val="3"/>
        <w:rPr>
          <w:lang w:eastAsia="zh-CN"/>
        </w:rPr>
      </w:pPr>
      <w:r w:rsidRPr="002B0F73">
        <w:rPr>
          <w:rFonts w:hint="eastAsia"/>
          <w:lang w:eastAsia="zh-CN"/>
        </w:rPr>
        <w:t>2.1</w:t>
      </w:r>
      <w:r>
        <w:rPr>
          <w:rFonts w:hint="eastAsia"/>
          <w:lang w:eastAsia="zh-CN"/>
        </w:rPr>
        <w:t>.2</w:t>
      </w:r>
      <w:r w:rsidRPr="002B0F73">
        <w:rPr>
          <w:rFonts w:hint="eastAsia"/>
          <w:lang w:eastAsia="zh-CN"/>
        </w:rPr>
        <w:t xml:space="preserve"> </w:t>
      </w:r>
      <w:r>
        <w:rPr>
          <w:rFonts w:hint="eastAsia"/>
          <w:lang w:eastAsia="zh-CN"/>
        </w:rPr>
        <w:t>Comparison between Option4 and Option1</w:t>
      </w:r>
    </w:p>
    <w:p w14:paraId="2A54F57B" w14:textId="11217928" w:rsidR="00A50D33" w:rsidRPr="00444B9D" w:rsidRDefault="00A50D33" w:rsidP="0044716C">
      <w:pPr>
        <w:pStyle w:val="af6"/>
        <w:numPr>
          <w:ilvl w:val="0"/>
          <w:numId w:val="147"/>
        </w:numPr>
        <w:ind w:firstLineChars="0"/>
        <w:jc w:val="both"/>
        <w:rPr>
          <w:b/>
          <w:sz w:val="22"/>
          <w:szCs w:val="22"/>
          <w:lang w:eastAsia="zh-CN"/>
        </w:rPr>
      </w:pPr>
      <w:r w:rsidRPr="00444B9D">
        <w:rPr>
          <w:rFonts w:hint="eastAsia"/>
          <w:b/>
          <w:sz w:val="22"/>
          <w:szCs w:val="22"/>
          <w:lang w:eastAsia="zh-CN"/>
        </w:rPr>
        <w:t>Performance comparison</w:t>
      </w:r>
    </w:p>
    <w:p w14:paraId="3B2A8489" w14:textId="4C069137" w:rsidR="00A50D33" w:rsidRPr="00444B9D" w:rsidRDefault="00E538A8" w:rsidP="00F14188">
      <w:pPr>
        <w:jc w:val="both"/>
        <w:rPr>
          <w:bCs/>
          <w:sz w:val="22"/>
          <w:szCs w:val="22"/>
          <w:lang w:eastAsia="zh-CN"/>
        </w:rPr>
      </w:pPr>
      <w:r w:rsidRPr="00444B9D">
        <w:rPr>
          <w:rFonts w:hint="eastAsia"/>
          <w:bCs/>
          <w:sz w:val="22"/>
          <w:szCs w:val="22"/>
          <w:lang w:eastAsia="zh-CN"/>
        </w:rPr>
        <w:t xml:space="preserve">We think the performance </w:t>
      </w:r>
      <w:r w:rsidRPr="00444B9D">
        <w:rPr>
          <w:bCs/>
          <w:sz w:val="22"/>
          <w:szCs w:val="22"/>
          <w:lang w:eastAsia="zh-CN"/>
        </w:rPr>
        <w:t>comparison</w:t>
      </w:r>
      <w:r w:rsidRPr="00444B9D">
        <w:rPr>
          <w:rFonts w:hint="eastAsia"/>
          <w:bCs/>
          <w:sz w:val="22"/>
          <w:szCs w:val="22"/>
          <w:lang w:eastAsia="zh-CN"/>
        </w:rPr>
        <w:t xml:space="preserve"> should be done based on Metric#</w:t>
      </w:r>
      <w:r w:rsidR="00814942" w:rsidRPr="00444B9D">
        <w:rPr>
          <w:bCs/>
          <w:sz w:val="22"/>
          <w:szCs w:val="22"/>
          <w:lang w:eastAsia="zh-CN"/>
        </w:rPr>
        <w:t>1 and</w:t>
      </w:r>
      <w:r w:rsidRPr="00444B9D">
        <w:rPr>
          <w:rFonts w:eastAsiaTheme="minorEastAsia" w:hint="eastAsia"/>
          <w:bCs/>
          <w:sz w:val="22"/>
          <w:szCs w:val="22"/>
          <w:lang w:eastAsia="zh-CN"/>
        </w:rPr>
        <w:t xml:space="preserve"> compare the </w:t>
      </w:r>
      <w:r w:rsidRPr="00444B9D">
        <w:rPr>
          <w:sz w:val="22"/>
          <w:szCs w:val="22"/>
          <w:lang w:eastAsia="zh-CN"/>
        </w:rPr>
        <w:t xml:space="preserve">SGCS </w:t>
      </w:r>
      <w:r w:rsidRPr="00444B9D">
        <w:rPr>
          <w:rFonts w:hint="eastAsia"/>
          <w:sz w:val="22"/>
          <w:szCs w:val="22"/>
          <w:lang w:eastAsia="zh-CN"/>
        </w:rPr>
        <w:t xml:space="preserve">performance </w:t>
      </w:r>
      <w:r w:rsidR="00F14188" w:rsidRPr="00444B9D">
        <w:rPr>
          <w:rFonts w:hint="eastAsia"/>
          <w:sz w:val="22"/>
          <w:szCs w:val="22"/>
          <w:lang w:eastAsia="zh-CN"/>
        </w:rPr>
        <w:t xml:space="preserve">of the model trained by quantized Target CSI </w:t>
      </w:r>
      <w:r w:rsidRPr="00444B9D">
        <w:rPr>
          <w:rFonts w:hint="eastAsia"/>
          <w:sz w:val="22"/>
          <w:szCs w:val="22"/>
          <w:lang w:eastAsia="zh-CN"/>
        </w:rPr>
        <w:t xml:space="preserve">with </w:t>
      </w:r>
      <w:r w:rsidR="00F14188" w:rsidRPr="00444B9D">
        <w:rPr>
          <w:rFonts w:hint="eastAsia"/>
          <w:sz w:val="22"/>
          <w:szCs w:val="22"/>
          <w:lang w:eastAsia="zh-CN"/>
        </w:rPr>
        <w:t xml:space="preserve">the </w:t>
      </w:r>
      <w:r w:rsidRPr="00444B9D">
        <w:rPr>
          <w:rFonts w:hint="eastAsia"/>
          <w:sz w:val="22"/>
          <w:szCs w:val="22"/>
          <w:lang w:eastAsia="zh-CN"/>
        </w:rPr>
        <w:t xml:space="preserve">FP32 benchmark. </w:t>
      </w:r>
      <w:r w:rsidR="00A50D33" w:rsidRPr="00444B9D">
        <w:rPr>
          <w:rFonts w:hint="eastAsia"/>
          <w:bCs/>
          <w:sz w:val="22"/>
          <w:szCs w:val="22"/>
          <w:lang w:eastAsia="zh-CN"/>
        </w:rPr>
        <w:t xml:space="preserve">Referring to the simulation results of other companies, e.g. </w:t>
      </w:r>
      <w:r w:rsidR="00187E3E" w:rsidRPr="00444B9D">
        <w:rPr>
          <w:bCs/>
          <w:sz w:val="22"/>
          <w:szCs w:val="22"/>
          <w:highlight w:val="yellow"/>
          <w:lang w:eastAsia="zh-CN"/>
        </w:rPr>
        <w:fldChar w:fldCharType="begin"/>
      </w:r>
      <w:r w:rsidR="00187E3E" w:rsidRPr="00444B9D">
        <w:rPr>
          <w:bCs/>
          <w:sz w:val="22"/>
          <w:szCs w:val="22"/>
          <w:lang w:eastAsia="zh-CN"/>
        </w:rPr>
        <w:instrText xml:space="preserve"> </w:instrText>
      </w:r>
      <w:r w:rsidR="00187E3E" w:rsidRPr="00444B9D">
        <w:rPr>
          <w:rFonts w:hint="eastAsia"/>
          <w:bCs/>
          <w:sz w:val="22"/>
          <w:szCs w:val="22"/>
          <w:lang w:eastAsia="zh-CN"/>
        </w:rPr>
        <w:instrText>REF _Ref213411997 \r \h</w:instrText>
      </w:r>
      <w:r w:rsidR="00187E3E" w:rsidRPr="00444B9D">
        <w:rPr>
          <w:bCs/>
          <w:sz w:val="22"/>
          <w:szCs w:val="22"/>
          <w:lang w:eastAsia="zh-CN"/>
        </w:rPr>
        <w:instrText xml:space="preserve"> </w:instrText>
      </w:r>
      <w:r w:rsidR="00444B9D">
        <w:rPr>
          <w:bCs/>
          <w:sz w:val="22"/>
          <w:szCs w:val="22"/>
          <w:highlight w:val="yellow"/>
          <w:lang w:eastAsia="zh-CN"/>
        </w:rPr>
        <w:instrText xml:space="preserve"> \* MERGEFORMAT </w:instrText>
      </w:r>
      <w:r w:rsidR="00187E3E" w:rsidRPr="00444B9D">
        <w:rPr>
          <w:bCs/>
          <w:sz w:val="22"/>
          <w:szCs w:val="22"/>
          <w:highlight w:val="yellow"/>
          <w:lang w:eastAsia="zh-CN"/>
        </w:rPr>
      </w:r>
      <w:r w:rsidR="00187E3E" w:rsidRPr="00444B9D">
        <w:rPr>
          <w:bCs/>
          <w:sz w:val="22"/>
          <w:szCs w:val="22"/>
          <w:highlight w:val="yellow"/>
          <w:lang w:eastAsia="zh-CN"/>
        </w:rPr>
        <w:fldChar w:fldCharType="separate"/>
      </w:r>
      <w:r w:rsidR="00187E3E" w:rsidRPr="00444B9D">
        <w:rPr>
          <w:bCs/>
          <w:sz w:val="22"/>
          <w:szCs w:val="22"/>
          <w:lang w:eastAsia="zh-CN"/>
        </w:rPr>
        <w:t>[5]</w:t>
      </w:r>
      <w:r w:rsidR="00187E3E" w:rsidRPr="00444B9D">
        <w:rPr>
          <w:bCs/>
          <w:sz w:val="22"/>
          <w:szCs w:val="22"/>
          <w:highlight w:val="yellow"/>
          <w:lang w:eastAsia="zh-CN"/>
        </w:rPr>
        <w:fldChar w:fldCharType="end"/>
      </w:r>
      <w:r w:rsidR="00A50D33" w:rsidRPr="00444B9D">
        <w:rPr>
          <w:rFonts w:hint="eastAsia"/>
          <w:bCs/>
          <w:sz w:val="22"/>
          <w:szCs w:val="22"/>
          <w:lang w:eastAsia="zh-CN"/>
        </w:rPr>
        <w:t xml:space="preserve">, </w:t>
      </w:r>
      <w:r w:rsidRPr="00444B9D">
        <w:rPr>
          <w:rFonts w:hint="eastAsia"/>
          <w:bCs/>
          <w:sz w:val="22"/>
          <w:szCs w:val="22"/>
          <w:lang w:eastAsia="zh-CN"/>
        </w:rPr>
        <w:t xml:space="preserve">it can be found that the performance of </w:t>
      </w:r>
      <w:r w:rsidRPr="00444B9D">
        <w:rPr>
          <w:sz w:val="22"/>
          <w:szCs w:val="22"/>
          <w:lang w:eastAsia="zh-CN"/>
        </w:rPr>
        <w:t>Option1/Scalar 8</w:t>
      </w:r>
      <w:r w:rsidRPr="00444B9D">
        <w:rPr>
          <w:rFonts w:hint="eastAsia"/>
          <w:sz w:val="22"/>
          <w:szCs w:val="22"/>
          <w:lang w:eastAsia="zh-CN"/>
        </w:rPr>
        <w:t xml:space="preserve"> have a little higher performance </w:t>
      </w:r>
      <w:r w:rsidRPr="00444B9D">
        <w:rPr>
          <w:sz w:val="22"/>
          <w:szCs w:val="22"/>
          <w:lang w:eastAsia="zh-CN"/>
        </w:rPr>
        <w:t>degradation</w:t>
      </w:r>
      <w:r w:rsidRPr="00444B9D">
        <w:rPr>
          <w:rFonts w:hint="eastAsia"/>
          <w:sz w:val="22"/>
          <w:szCs w:val="22"/>
          <w:lang w:eastAsia="zh-CN"/>
        </w:rPr>
        <w:t xml:space="preserve"> (-0.8%) than Option4/New PC(-0.1%), while the performance degradation of </w:t>
      </w:r>
      <w:r w:rsidRPr="00444B9D">
        <w:rPr>
          <w:sz w:val="22"/>
          <w:szCs w:val="22"/>
          <w:lang w:eastAsia="zh-CN"/>
        </w:rPr>
        <w:t>Option1/Scalar 4</w:t>
      </w:r>
      <w:r w:rsidRPr="00444B9D">
        <w:rPr>
          <w:rFonts w:hint="eastAsia"/>
          <w:sz w:val="22"/>
          <w:szCs w:val="22"/>
          <w:lang w:eastAsia="zh-CN"/>
        </w:rPr>
        <w:t xml:space="preserve"> is quite large (-2%). </w:t>
      </w:r>
      <w:r w:rsidR="00F14188" w:rsidRPr="00444B9D">
        <w:rPr>
          <w:rFonts w:hint="eastAsia"/>
          <w:bCs/>
          <w:sz w:val="22"/>
          <w:szCs w:val="22"/>
          <w:lang w:eastAsia="zh-CN"/>
        </w:rPr>
        <w:t xml:space="preserve">For our selected PC9, its corresponding payload is 1579 bit, while the </w:t>
      </w:r>
      <w:r w:rsidR="00F14188" w:rsidRPr="00444B9D">
        <w:rPr>
          <w:sz w:val="22"/>
          <w:szCs w:val="22"/>
          <w:lang w:eastAsia="zh-CN"/>
        </w:rPr>
        <w:t>NewParameter#2</w:t>
      </w:r>
      <w:r w:rsidR="00F14188" w:rsidRPr="00444B9D">
        <w:rPr>
          <w:rFonts w:hint="eastAsia"/>
          <w:bCs/>
          <w:sz w:val="22"/>
          <w:szCs w:val="22"/>
          <w:lang w:eastAsia="zh-CN"/>
        </w:rPr>
        <w:t xml:space="preserve"> in is 1610bit</w:t>
      </w:r>
      <w:r w:rsidR="00187E3E" w:rsidRPr="00444B9D">
        <w:rPr>
          <w:rFonts w:hint="eastAsia"/>
          <w:bCs/>
          <w:sz w:val="22"/>
          <w:szCs w:val="22"/>
          <w:lang w:eastAsia="zh-CN"/>
        </w:rPr>
        <w:t xml:space="preserve"> </w:t>
      </w:r>
      <w:r w:rsidR="00187E3E" w:rsidRPr="00444B9D">
        <w:rPr>
          <w:bCs/>
          <w:sz w:val="22"/>
          <w:szCs w:val="22"/>
          <w:highlight w:val="yellow"/>
          <w:lang w:eastAsia="zh-CN"/>
        </w:rPr>
        <w:fldChar w:fldCharType="begin"/>
      </w:r>
      <w:r w:rsidR="00187E3E" w:rsidRPr="00444B9D">
        <w:rPr>
          <w:bCs/>
          <w:sz w:val="22"/>
          <w:szCs w:val="22"/>
          <w:lang w:eastAsia="zh-CN"/>
        </w:rPr>
        <w:instrText xml:space="preserve"> </w:instrText>
      </w:r>
      <w:r w:rsidR="00187E3E" w:rsidRPr="00444B9D">
        <w:rPr>
          <w:rFonts w:hint="eastAsia"/>
          <w:bCs/>
          <w:sz w:val="22"/>
          <w:szCs w:val="22"/>
          <w:lang w:eastAsia="zh-CN"/>
        </w:rPr>
        <w:instrText>REF _Ref213411997 \r \h</w:instrText>
      </w:r>
      <w:r w:rsidR="00187E3E" w:rsidRPr="00444B9D">
        <w:rPr>
          <w:bCs/>
          <w:sz w:val="22"/>
          <w:szCs w:val="22"/>
          <w:lang w:eastAsia="zh-CN"/>
        </w:rPr>
        <w:instrText xml:space="preserve"> </w:instrText>
      </w:r>
      <w:r w:rsidR="00444B9D">
        <w:rPr>
          <w:bCs/>
          <w:sz w:val="22"/>
          <w:szCs w:val="22"/>
          <w:highlight w:val="yellow"/>
          <w:lang w:eastAsia="zh-CN"/>
        </w:rPr>
        <w:instrText xml:space="preserve"> \* MERGEFORMAT </w:instrText>
      </w:r>
      <w:r w:rsidR="00187E3E" w:rsidRPr="00444B9D">
        <w:rPr>
          <w:bCs/>
          <w:sz w:val="22"/>
          <w:szCs w:val="22"/>
          <w:highlight w:val="yellow"/>
          <w:lang w:eastAsia="zh-CN"/>
        </w:rPr>
      </w:r>
      <w:r w:rsidR="00187E3E" w:rsidRPr="00444B9D">
        <w:rPr>
          <w:bCs/>
          <w:sz w:val="22"/>
          <w:szCs w:val="22"/>
          <w:highlight w:val="yellow"/>
          <w:lang w:eastAsia="zh-CN"/>
        </w:rPr>
        <w:fldChar w:fldCharType="separate"/>
      </w:r>
      <w:r w:rsidR="00187E3E" w:rsidRPr="00444B9D">
        <w:rPr>
          <w:bCs/>
          <w:sz w:val="22"/>
          <w:szCs w:val="22"/>
          <w:lang w:eastAsia="zh-CN"/>
        </w:rPr>
        <w:t>[5]</w:t>
      </w:r>
      <w:r w:rsidR="00187E3E" w:rsidRPr="00444B9D">
        <w:rPr>
          <w:bCs/>
          <w:sz w:val="22"/>
          <w:szCs w:val="22"/>
          <w:highlight w:val="yellow"/>
          <w:lang w:eastAsia="zh-CN"/>
        </w:rPr>
        <w:fldChar w:fldCharType="end"/>
      </w:r>
      <w:r w:rsidR="00F14188" w:rsidRPr="00444B9D">
        <w:rPr>
          <w:rFonts w:hint="eastAsia"/>
          <w:bCs/>
          <w:sz w:val="22"/>
          <w:szCs w:val="22"/>
          <w:lang w:eastAsia="zh-CN"/>
        </w:rPr>
        <w:t xml:space="preserve">. </w:t>
      </w:r>
    </w:p>
    <w:p w14:paraId="019B1773" w14:textId="558AE736" w:rsidR="00F14188" w:rsidRDefault="00F14188" w:rsidP="00F14188">
      <w:pPr>
        <w:jc w:val="both"/>
        <w:rPr>
          <w:b/>
          <w:sz w:val="22"/>
          <w:szCs w:val="22"/>
          <w:lang w:eastAsia="zh-CN"/>
        </w:rPr>
      </w:pPr>
      <w:bookmarkStart w:id="19" w:name="_Hlk213414177"/>
      <w:r w:rsidRPr="00F14188">
        <w:rPr>
          <w:rFonts w:hint="eastAsia"/>
          <w:b/>
          <w:sz w:val="22"/>
          <w:szCs w:val="22"/>
          <w:lang w:eastAsia="zh-CN"/>
        </w:rPr>
        <w:t>Observation-</w:t>
      </w:r>
      <w:r>
        <w:rPr>
          <w:rFonts w:hint="eastAsia"/>
          <w:b/>
          <w:sz w:val="22"/>
          <w:szCs w:val="22"/>
          <w:lang w:eastAsia="zh-CN"/>
        </w:rPr>
        <w:t>5</w:t>
      </w:r>
      <w:r w:rsidRPr="00F14188">
        <w:rPr>
          <w:rFonts w:hint="eastAsia"/>
          <w:b/>
          <w:sz w:val="22"/>
          <w:szCs w:val="22"/>
          <w:lang w:eastAsia="zh-CN"/>
        </w:rPr>
        <w:t>:</w:t>
      </w:r>
      <w:r>
        <w:rPr>
          <w:rFonts w:hint="eastAsia"/>
          <w:b/>
          <w:sz w:val="22"/>
          <w:szCs w:val="22"/>
          <w:lang w:eastAsia="zh-CN"/>
        </w:rPr>
        <w:t xml:space="preserve"> From performance perspective, </w:t>
      </w:r>
      <w:r w:rsidR="004B1AB8">
        <w:rPr>
          <w:rFonts w:hint="eastAsia"/>
          <w:b/>
          <w:sz w:val="22"/>
          <w:szCs w:val="22"/>
          <w:lang w:eastAsia="zh-CN"/>
        </w:rPr>
        <w:t xml:space="preserve">no SGCS </w:t>
      </w:r>
      <w:r w:rsidR="004B1AB8">
        <w:rPr>
          <w:b/>
          <w:sz w:val="22"/>
          <w:szCs w:val="22"/>
          <w:lang w:eastAsia="zh-CN"/>
        </w:rPr>
        <w:t>performance</w:t>
      </w:r>
      <w:r w:rsidR="004B1AB8">
        <w:rPr>
          <w:rFonts w:hint="eastAsia"/>
          <w:b/>
          <w:sz w:val="22"/>
          <w:szCs w:val="22"/>
          <w:lang w:eastAsia="zh-CN"/>
        </w:rPr>
        <w:t xml:space="preserve"> </w:t>
      </w:r>
      <w:r w:rsidR="004B1AB8">
        <w:rPr>
          <w:b/>
          <w:sz w:val="22"/>
          <w:szCs w:val="22"/>
          <w:lang w:eastAsia="zh-CN"/>
        </w:rPr>
        <w:t>degradation</w:t>
      </w:r>
      <w:r w:rsidR="004B1AB8">
        <w:rPr>
          <w:rFonts w:hint="eastAsia"/>
          <w:b/>
          <w:sz w:val="22"/>
          <w:szCs w:val="22"/>
          <w:lang w:eastAsia="zh-CN"/>
        </w:rPr>
        <w:t xml:space="preserve"> is observed in the SGCS </w:t>
      </w:r>
      <w:r w:rsidR="004B1AB8">
        <w:rPr>
          <w:b/>
          <w:sz w:val="22"/>
          <w:szCs w:val="22"/>
          <w:lang w:eastAsia="zh-CN"/>
        </w:rPr>
        <w:t>comparison</w:t>
      </w:r>
      <w:r w:rsidR="004B1AB8">
        <w:rPr>
          <w:rFonts w:hint="eastAsia"/>
          <w:b/>
          <w:sz w:val="22"/>
          <w:szCs w:val="22"/>
          <w:lang w:eastAsia="zh-CN"/>
        </w:rPr>
        <w:t xml:space="preserve"> between the</w:t>
      </w:r>
      <w:r>
        <w:rPr>
          <w:rFonts w:hint="eastAsia"/>
          <w:b/>
          <w:sz w:val="22"/>
          <w:szCs w:val="22"/>
          <w:lang w:eastAsia="zh-CN"/>
        </w:rPr>
        <w:t xml:space="preserve"> model trained </w:t>
      </w:r>
      <w:r w:rsidR="004B1AB8">
        <w:rPr>
          <w:rFonts w:hint="eastAsia"/>
          <w:b/>
          <w:sz w:val="22"/>
          <w:szCs w:val="22"/>
          <w:lang w:eastAsia="zh-CN"/>
        </w:rPr>
        <w:t xml:space="preserve">with the Target CSI via Option 4 and the model </w:t>
      </w:r>
      <w:r w:rsidR="004B1AB8">
        <w:rPr>
          <w:rFonts w:hint="eastAsia"/>
          <w:b/>
          <w:sz w:val="22"/>
          <w:szCs w:val="22"/>
          <w:lang w:eastAsia="zh-CN"/>
        </w:rPr>
        <w:lastRenderedPageBreak/>
        <w:t xml:space="preserve">trained with Target CSI via FP32. Similar </w:t>
      </w:r>
      <w:r w:rsidR="004B1AB8">
        <w:rPr>
          <w:b/>
          <w:sz w:val="22"/>
          <w:szCs w:val="22"/>
          <w:lang w:eastAsia="zh-CN"/>
        </w:rPr>
        <w:t>observation</w:t>
      </w:r>
      <w:r w:rsidR="004B1AB8">
        <w:rPr>
          <w:rFonts w:hint="eastAsia"/>
          <w:b/>
          <w:sz w:val="22"/>
          <w:szCs w:val="22"/>
          <w:lang w:eastAsia="zh-CN"/>
        </w:rPr>
        <w:t xml:space="preserve"> can be found for the model trained with the </w:t>
      </w:r>
      <w:r w:rsidR="0044716C">
        <w:rPr>
          <w:rFonts w:hint="eastAsia"/>
          <w:b/>
          <w:sz w:val="22"/>
          <w:szCs w:val="22"/>
          <w:lang w:eastAsia="zh-CN"/>
        </w:rPr>
        <w:t>T</w:t>
      </w:r>
      <w:r w:rsidR="004B1AB8">
        <w:rPr>
          <w:rFonts w:hint="eastAsia"/>
          <w:b/>
          <w:sz w:val="22"/>
          <w:szCs w:val="22"/>
          <w:lang w:eastAsia="zh-CN"/>
        </w:rPr>
        <w:t xml:space="preserve">arget CSI quantized </w:t>
      </w:r>
      <w:r w:rsidR="0044716C">
        <w:rPr>
          <w:rFonts w:hint="eastAsia"/>
          <w:b/>
          <w:sz w:val="22"/>
          <w:szCs w:val="22"/>
          <w:lang w:eastAsia="zh-CN"/>
        </w:rPr>
        <w:t>by</w:t>
      </w:r>
      <w:r w:rsidR="004B1AB8">
        <w:rPr>
          <w:rFonts w:hint="eastAsia"/>
          <w:b/>
          <w:sz w:val="22"/>
          <w:szCs w:val="22"/>
          <w:lang w:eastAsia="zh-CN"/>
        </w:rPr>
        <w:t xml:space="preserve"> Option1/Scalar8.</w:t>
      </w:r>
    </w:p>
    <w:bookmarkEnd w:id="19"/>
    <w:p w14:paraId="4522CB70" w14:textId="77777777" w:rsidR="00F14188" w:rsidRPr="00F14188" w:rsidRDefault="00F14188" w:rsidP="00E538A8">
      <w:pPr>
        <w:suppressAutoHyphens/>
        <w:overflowPunct/>
        <w:autoSpaceDE/>
        <w:autoSpaceDN/>
        <w:adjustRightInd/>
        <w:snapToGrid w:val="0"/>
        <w:spacing w:after="120"/>
        <w:jc w:val="both"/>
        <w:rPr>
          <w:lang w:eastAsia="zh-CN"/>
        </w:rPr>
      </w:pPr>
    </w:p>
    <w:p w14:paraId="0F6737A8" w14:textId="22088030" w:rsidR="0099652B" w:rsidRPr="0044716C" w:rsidRDefault="00B92C42" w:rsidP="0044716C">
      <w:pPr>
        <w:pStyle w:val="af6"/>
        <w:numPr>
          <w:ilvl w:val="0"/>
          <w:numId w:val="147"/>
        </w:numPr>
        <w:ind w:firstLineChars="0"/>
        <w:jc w:val="both"/>
        <w:rPr>
          <w:b/>
          <w:sz w:val="22"/>
          <w:szCs w:val="22"/>
          <w:lang w:eastAsia="zh-CN"/>
        </w:rPr>
      </w:pPr>
      <w:r w:rsidRPr="0044716C">
        <w:rPr>
          <w:rFonts w:hint="eastAsia"/>
          <w:b/>
          <w:sz w:val="22"/>
          <w:szCs w:val="22"/>
          <w:lang w:eastAsia="zh-CN"/>
        </w:rPr>
        <w:t xml:space="preserve">Payload Comparison </w:t>
      </w:r>
    </w:p>
    <w:p w14:paraId="52072E8D" w14:textId="40435D17" w:rsidR="00CF6F25" w:rsidRPr="0044716C" w:rsidRDefault="00CF6F25" w:rsidP="008A7725">
      <w:pPr>
        <w:jc w:val="both"/>
        <w:rPr>
          <w:bCs/>
          <w:sz w:val="22"/>
          <w:szCs w:val="22"/>
          <w:lang w:eastAsia="zh-CN"/>
        </w:rPr>
      </w:pPr>
      <w:r w:rsidRPr="0044716C">
        <w:rPr>
          <w:rFonts w:hint="eastAsia"/>
          <w:bCs/>
          <w:sz w:val="22"/>
          <w:szCs w:val="22"/>
          <w:lang w:eastAsia="zh-CN"/>
        </w:rPr>
        <w:t>We can use per-layer payload as the metric to compare Option</w:t>
      </w:r>
      <w:r w:rsidR="0044716C" w:rsidRPr="0044716C">
        <w:rPr>
          <w:rFonts w:hint="eastAsia"/>
          <w:bCs/>
          <w:sz w:val="22"/>
          <w:szCs w:val="22"/>
          <w:lang w:eastAsia="zh-CN"/>
        </w:rPr>
        <w:t xml:space="preserve"> </w:t>
      </w:r>
      <w:r w:rsidRPr="0044716C">
        <w:rPr>
          <w:rFonts w:hint="eastAsia"/>
          <w:bCs/>
          <w:sz w:val="22"/>
          <w:szCs w:val="22"/>
          <w:lang w:eastAsia="zh-CN"/>
        </w:rPr>
        <w:t>1 and Option</w:t>
      </w:r>
      <w:r w:rsidR="0044716C" w:rsidRPr="0044716C">
        <w:rPr>
          <w:rFonts w:hint="eastAsia"/>
          <w:bCs/>
          <w:sz w:val="22"/>
          <w:szCs w:val="22"/>
          <w:lang w:eastAsia="zh-CN"/>
        </w:rPr>
        <w:t xml:space="preserve"> </w:t>
      </w:r>
      <w:r w:rsidRPr="0044716C">
        <w:rPr>
          <w:rFonts w:hint="eastAsia"/>
          <w:bCs/>
          <w:sz w:val="22"/>
          <w:szCs w:val="22"/>
          <w:lang w:eastAsia="zh-CN"/>
        </w:rPr>
        <w:t xml:space="preserve">4. </w:t>
      </w:r>
      <w:r w:rsidR="0044716C" w:rsidRPr="0044716C">
        <w:rPr>
          <w:rFonts w:hint="eastAsia"/>
          <w:bCs/>
          <w:sz w:val="22"/>
          <w:szCs w:val="22"/>
          <w:lang w:eastAsia="zh-CN"/>
        </w:rPr>
        <w:t>Based on 2N1N2=32 and N3=13, the</w:t>
      </w:r>
      <w:r w:rsidRPr="0044716C">
        <w:rPr>
          <w:rFonts w:hint="eastAsia"/>
          <w:bCs/>
          <w:sz w:val="22"/>
          <w:szCs w:val="22"/>
          <w:lang w:eastAsia="zh-CN"/>
        </w:rPr>
        <w:t xml:space="preserve"> payload is </w:t>
      </w:r>
      <w:r w:rsidR="00C81F12" w:rsidRPr="0044716C">
        <w:rPr>
          <w:rFonts w:hint="eastAsia"/>
          <w:bCs/>
          <w:sz w:val="22"/>
          <w:szCs w:val="22"/>
          <w:lang w:eastAsia="zh-CN"/>
        </w:rPr>
        <w:t>6656</w:t>
      </w:r>
      <w:r w:rsidR="0044716C" w:rsidRPr="0044716C">
        <w:rPr>
          <w:rFonts w:hint="eastAsia"/>
          <w:bCs/>
          <w:sz w:val="22"/>
          <w:szCs w:val="22"/>
          <w:lang w:eastAsia="zh-CN"/>
        </w:rPr>
        <w:t xml:space="preserve"> </w:t>
      </w:r>
      <w:r w:rsidR="00C81F12" w:rsidRPr="0044716C">
        <w:rPr>
          <w:rFonts w:hint="eastAsia"/>
          <w:bCs/>
          <w:sz w:val="22"/>
          <w:szCs w:val="22"/>
          <w:lang w:eastAsia="zh-CN"/>
        </w:rPr>
        <w:t>bit</w:t>
      </w:r>
      <w:r w:rsidR="0044716C" w:rsidRPr="0044716C">
        <w:rPr>
          <w:rFonts w:hint="eastAsia"/>
          <w:bCs/>
          <w:sz w:val="22"/>
          <w:szCs w:val="22"/>
          <w:lang w:eastAsia="zh-CN"/>
        </w:rPr>
        <w:t>s for Option1/Scalar8, and the payload is 1579 bits for our selected</w:t>
      </w:r>
      <w:r w:rsidR="00C81F12" w:rsidRPr="0044716C">
        <w:rPr>
          <w:rFonts w:hint="eastAsia"/>
          <w:bCs/>
          <w:sz w:val="22"/>
          <w:szCs w:val="22"/>
          <w:lang w:eastAsia="zh-CN"/>
        </w:rPr>
        <w:t xml:space="preserve"> PC9. </w:t>
      </w:r>
      <w:r w:rsidR="0044716C" w:rsidRPr="0044716C">
        <w:rPr>
          <w:rFonts w:hint="eastAsia"/>
          <w:bCs/>
          <w:sz w:val="22"/>
          <w:szCs w:val="22"/>
          <w:lang w:eastAsia="zh-CN"/>
        </w:rPr>
        <w:t xml:space="preserve">It means </w:t>
      </w:r>
      <w:r w:rsidR="00C81F12" w:rsidRPr="0044716C">
        <w:rPr>
          <w:rFonts w:hint="eastAsia"/>
          <w:bCs/>
          <w:sz w:val="22"/>
          <w:szCs w:val="22"/>
          <w:lang w:eastAsia="zh-CN"/>
        </w:rPr>
        <w:t>to reach the similar quantization accuracy and model performance, Option</w:t>
      </w:r>
      <w:r w:rsidR="0044716C" w:rsidRPr="0044716C">
        <w:rPr>
          <w:rFonts w:hint="eastAsia"/>
          <w:bCs/>
          <w:sz w:val="22"/>
          <w:szCs w:val="22"/>
          <w:lang w:eastAsia="zh-CN"/>
        </w:rPr>
        <w:t xml:space="preserve"> </w:t>
      </w:r>
      <w:r w:rsidR="00C81F12" w:rsidRPr="0044716C">
        <w:rPr>
          <w:rFonts w:hint="eastAsia"/>
          <w:bCs/>
          <w:sz w:val="22"/>
          <w:szCs w:val="22"/>
          <w:lang w:eastAsia="zh-CN"/>
        </w:rPr>
        <w:t>1</w:t>
      </w:r>
      <w:r w:rsidR="00C81F12" w:rsidRPr="0044716C">
        <w:rPr>
          <w:bCs/>
          <w:sz w:val="22"/>
          <w:szCs w:val="22"/>
          <w:lang w:eastAsia="zh-CN"/>
        </w:rPr>
        <w:t>’</w:t>
      </w:r>
      <w:r w:rsidR="00C81F12" w:rsidRPr="0044716C">
        <w:rPr>
          <w:rFonts w:hint="eastAsia"/>
          <w:bCs/>
          <w:sz w:val="22"/>
          <w:szCs w:val="22"/>
          <w:lang w:eastAsia="zh-CN"/>
        </w:rPr>
        <w:t>s payload is four times of Option</w:t>
      </w:r>
      <w:r w:rsidR="0044716C" w:rsidRPr="0044716C">
        <w:rPr>
          <w:rFonts w:hint="eastAsia"/>
          <w:bCs/>
          <w:sz w:val="22"/>
          <w:szCs w:val="22"/>
          <w:lang w:eastAsia="zh-CN"/>
        </w:rPr>
        <w:t xml:space="preserve"> </w:t>
      </w:r>
      <w:r w:rsidR="00C81F12" w:rsidRPr="0044716C">
        <w:rPr>
          <w:rFonts w:hint="eastAsia"/>
          <w:bCs/>
          <w:sz w:val="22"/>
          <w:szCs w:val="22"/>
          <w:lang w:eastAsia="zh-CN"/>
        </w:rPr>
        <w:t>4.</w:t>
      </w:r>
    </w:p>
    <w:p w14:paraId="197774D4" w14:textId="4D2C8126" w:rsidR="00C81F12" w:rsidRPr="0044716C" w:rsidRDefault="00C81F12" w:rsidP="008A7725">
      <w:pPr>
        <w:jc w:val="both"/>
        <w:rPr>
          <w:bCs/>
          <w:sz w:val="22"/>
          <w:szCs w:val="22"/>
          <w:lang w:eastAsia="zh-CN"/>
        </w:rPr>
      </w:pPr>
      <w:r w:rsidRPr="0044716C">
        <w:rPr>
          <w:bCs/>
          <w:sz w:val="22"/>
          <w:szCs w:val="22"/>
          <w:lang w:eastAsia="zh-CN"/>
        </w:rPr>
        <w:t>O</w:t>
      </w:r>
      <w:r w:rsidRPr="0044716C">
        <w:rPr>
          <w:rFonts w:hint="eastAsia"/>
          <w:bCs/>
          <w:sz w:val="22"/>
          <w:szCs w:val="22"/>
          <w:lang w:eastAsia="zh-CN"/>
        </w:rPr>
        <w:t>ne the other hand, the container size of one RRC message is 9K</w:t>
      </w:r>
      <w:r w:rsidRPr="0044716C">
        <w:rPr>
          <w:bCs/>
          <w:sz w:val="22"/>
          <w:szCs w:val="22"/>
          <w:lang w:eastAsia="zh-CN"/>
        </w:rPr>
        <w:t>b</w:t>
      </w:r>
      <w:r w:rsidRPr="0044716C">
        <w:rPr>
          <w:rFonts w:hint="eastAsia"/>
          <w:bCs/>
          <w:sz w:val="22"/>
          <w:szCs w:val="22"/>
          <w:lang w:eastAsia="zh-CN"/>
        </w:rPr>
        <w:t>ytes. According to the payload size estimation by FL in the previous meeting</w:t>
      </w:r>
      <w:r w:rsidR="0044716C" w:rsidRPr="0044716C">
        <w:rPr>
          <w:bCs/>
          <w:sz w:val="22"/>
          <w:szCs w:val="22"/>
          <w:lang w:eastAsia="zh-CN"/>
        </w:rPr>
        <w:fldChar w:fldCharType="begin"/>
      </w:r>
      <w:r w:rsidR="0044716C" w:rsidRPr="0044716C">
        <w:rPr>
          <w:bCs/>
          <w:sz w:val="22"/>
          <w:szCs w:val="22"/>
          <w:lang w:eastAsia="zh-CN"/>
        </w:rPr>
        <w:instrText xml:space="preserve"> </w:instrText>
      </w:r>
      <w:r w:rsidR="0044716C" w:rsidRPr="0044716C">
        <w:rPr>
          <w:rFonts w:hint="eastAsia"/>
          <w:bCs/>
          <w:sz w:val="22"/>
          <w:szCs w:val="22"/>
          <w:lang w:eastAsia="zh-CN"/>
        </w:rPr>
        <w:instrText>REF _Ref213409121 \r \h</w:instrText>
      </w:r>
      <w:r w:rsidR="0044716C" w:rsidRPr="0044716C">
        <w:rPr>
          <w:bCs/>
          <w:sz w:val="22"/>
          <w:szCs w:val="22"/>
          <w:lang w:eastAsia="zh-CN"/>
        </w:rPr>
        <w:instrText xml:space="preserve"> </w:instrText>
      </w:r>
      <w:r w:rsidR="0044716C">
        <w:rPr>
          <w:bCs/>
          <w:sz w:val="22"/>
          <w:szCs w:val="22"/>
          <w:lang w:eastAsia="zh-CN"/>
        </w:rPr>
        <w:instrText xml:space="preserve"> \* MERGEFORMAT </w:instrText>
      </w:r>
      <w:r w:rsidR="0044716C" w:rsidRPr="0044716C">
        <w:rPr>
          <w:bCs/>
          <w:sz w:val="22"/>
          <w:szCs w:val="22"/>
          <w:lang w:eastAsia="zh-CN"/>
        </w:rPr>
      </w:r>
      <w:r w:rsidR="0044716C" w:rsidRPr="0044716C">
        <w:rPr>
          <w:bCs/>
          <w:sz w:val="22"/>
          <w:szCs w:val="22"/>
          <w:lang w:eastAsia="zh-CN"/>
        </w:rPr>
        <w:fldChar w:fldCharType="separate"/>
      </w:r>
      <w:r w:rsidR="0044716C" w:rsidRPr="0044716C">
        <w:rPr>
          <w:bCs/>
          <w:sz w:val="22"/>
          <w:szCs w:val="22"/>
          <w:lang w:eastAsia="zh-CN"/>
        </w:rPr>
        <w:t>[3]</w:t>
      </w:r>
      <w:r w:rsidR="0044716C" w:rsidRPr="0044716C">
        <w:rPr>
          <w:bCs/>
          <w:sz w:val="22"/>
          <w:szCs w:val="22"/>
          <w:lang w:eastAsia="zh-CN"/>
        </w:rPr>
        <w:fldChar w:fldCharType="end"/>
      </w:r>
      <w:r w:rsidRPr="0044716C">
        <w:rPr>
          <w:rFonts w:hint="eastAsia"/>
          <w:bCs/>
          <w:sz w:val="22"/>
          <w:szCs w:val="22"/>
          <w:lang w:eastAsia="zh-CN"/>
        </w:rPr>
        <w:t xml:space="preserve">, there are some </w:t>
      </w:r>
      <w:r w:rsidR="0044716C" w:rsidRPr="0044716C">
        <w:rPr>
          <w:rFonts w:hint="eastAsia"/>
          <w:bCs/>
          <w:sz w:val="22"/>
          <w:szCs w:val="22"/>
          <w:lang w:eastAsia="zh-CN"/>
        </w:rPr>
        <w:t xml:space="preserve">CSI </w:t>
      </w:r>
      <w:r w:rsidR="00814942" w:rsidRPr="0044716C">
        <w:rPr>
          <w:bCs/>
          <w:sz w:val="22"/>
          <w:szCs w:val="22"/>
          <w:lang w:eastAsia="zh-CN"/>
        </w:rPr>
        <w:t>configurations</w:t>
      </w:r>
      <w:r w:rsidRPr="0044716C">
        <w:rPr>
          <w:rFonts w:hint="eastAsia"/>
          <w:bCs/>
          <w:sz w:val="22"/>
          <w:szCs w:val="22"/>
          <w:lang w:eastAsia="zh-CN"/>
        </w:rPr>
        <w:t xml:space="preserve"> for Option1/Scalar8 being out of the container restriction of the 9Kbyts, as shown in </w:t>
      </w:r>
      <w:r w:rsidRPr="0044716C">
        <w:rPr>
          <w:bCs/>
          <w:sz w:val="22"/>
          <w:szCs w:val="22"/>
          <w:lang w:eastAsia="zh-CN"/>
        </w:rPr>
        <w:fldChar w:fldCharType="begin"/>
      </w:r>
      <w:r w:rsidRPr="0044716C">
        <w:rPr>
          <w:bCs/>
          <w:sz w:val="22"/>
          <w:szCs w:val="22"/>
          <w:lang w:eastAsia="zh-CN"/>
        </w:rPr>
        <w:instrText xml:space="preserve"> </w:instrText>
      </w:r>
      <w:r w:rsidRPr="0044716C">
        <w:rPr>
          <w:rFonts w:hint="eastAsia"/>
          <w:bCs/>
          <w:sz w:val="22"/>
          <w:szCs w:val="22"/>
          <w:lang w:eastAsia="zh-CN"/>
        </w:rPr>
        <w:instrText>REF _Ref213402173 \h</w:instrText>
      </w:r>
      <w:r w:rsidRPr="0044716C">
        <w:rPr>
          <w:bCs/>
          <w:sz w:val="22"/>
          <w:szCs w:val="22"/>
          <w:lang w:eastAsia="zh-CN"/>
        </w:rPr>
        <w:instrText xml:space="preserve"> </w:instrText>
      </w:r>
      <w:r w:rsidR="0044716C">
        <w:rPr>
          <w:bCs/>
          <w:sz w:val="22"/>
          <w:szCs w:val="22"/>
          <w:lang w:eastAsia="zh-CN"/>
        </w:rPr>
        <w:instrText xml:space="preserve"> \* MERGEFORMAT </w:instrText>
      </w:r>
      <w:r w:rsidRPr="0044716C">
        <w:rPr>
          <w:bCs/>
          <w:sz w:val="22"/>
          <w:szCs w:val="22"/>
          <w:lang w:eastAsia="zh-CN"/>
        </w:rPr>
      </w:r>
      <w:r w:rsidRPr="0044716C">
        <w:rPr>
          <w:bCs/>
          <w:sz w:val="22"/>
          <w:szCs w:val="22"/>
          <w:lang w:eastAsia="zh-CN"/>
        </w:rPr>
        <w:fldChar w:fldCharType="separate"/>
      </w:r>
      <w:r w:rsidRPr="0044716C">
        <w:rPr>
          <w:sz w:val="22"/>
          <w:szCs w:val="22"/>
        </w:rPr>
        <w:t xml:space="preserve">Table </w:t>
      </w:r>
      <w:r w:rsidRPr="0044716C">
        <w:rPr>
          <w:noProof/>
          <w:sz w:val="22"/>
          <w:szCs w:val="22"/>
        </w:rPr>
        <w:t>2</w:t>
      </w:r>
      <w:r w:rsidRPr="0044716C">
        <w:rPr>
          <w:bCs/>
          <w:sz w:val="22"/>
          <w:szCs w:val="22"/>
          <w:lang w:eastAsia="zh-CN"/>
        </w:rPr>
        <w:fldChar w:fldCharType="end"/>
      </w:r>
      <w:r w:rsidRPr="0044716C">
        <w:rPr>
          <w:rFonts w:hint="eastAsia"/>
          <w:bCs/>
          <w:sz w:val="22"/>
          <w:szCs w:val="22"/>
          <w:lang w:eastAsia="zh-CN"/>
        </w:rPr>
        <w:t>.</w:t>
      </w:r>
    </w:p>
    <w:p w14:paraId="22B347F1" w14:textId="1E6E81DD" w:rsidR="00C81F12" w:rsidRPr="0044716C" w:rsidRDefault="00C81F12" w:rsidP="00C81F12">
      <w:pPr>
        <w:pStyle w:val="af4"/>
        <w:keepNext/>
        <w:jc w:val="center"/>
        <w:rPr>
          <w:sz w:val="22"/>
          <w:szCs w:val="22"/>
          <w:lang w:eastAsia="zh-CN"/>
        </w:rPr>
      </w:pPr>
      <w:bookmarkStart w:id="20" w:name="_Ref213402173"/>
      <w:r w:rsidRPr="0044716C">
        <w:rPr>
          <w:sz w:val="22"/>
          <w:szCs w:val="22"/>
        </w:rPr>
        <w:t xml:space="preserve">Table </w:t>
      </w:r>
      <w:r w:rsidRPr="0044716C">
        <w:rPr>
          <w:sz w:val="22"/>
          <w:szCs w:val="22"/>
        </w:rPr>
        <w:fldChar w:fldCharType="begin"/>
      </w:r>
      <w:r w:rsidRPr="0044716C">
        <w:rPr>
          <w:sz w:val="22"/>
          <w:szCs w:val="22"/>
        </w:rPr>
        <w:instrText xml:space="preserve"> SEQ Table \* ARABIC </w:instrText>
      </w:r>
      <w:r w:rsidRPr="0044716C">
        <w:rPr>
          <w:sz w:val="22"/>
          <w:szCs w:val="22"/>
        </w:rPr>
        <w:fldChar w:fldCharType="separate"/>
      </w:r>
      <w:r w:rsidRPr="0044716C">
        <w:rPr>
          <w:noProof/>
          <w:sz w:val="22"/>
          <w:szCs w:val="22"/>
        </w:rPr>
        <w:t>2</w:t>
      </w:r>
      <w:r w:rsidRPr="0044716C">
        <w:rPr>
          <w:sz w:val="22"/>
          <w:szCs w:val="22"/>
        </w:rPr>
        <w:fldChar w:fldCharType="end"/>
      </w:r>
      <w:bookmarkEnd w:id="20"/>
      <w:r w:rsidRPr="0044716C">
        <w:rPr>
          <w:rFonts w:hint="eastAsia"/>
          <w:sz w:val="22"/>
          <w:szCs w:val="22"/>
          <w:lang w:eastAsia="zh-CN"/>
        </w:rPr>
        <w:t xml:space="preserve"> Payload size estimation of Option1/Scalar8</w:t>
      </w:r>
    </w:p>
    <w:tbl>
      <w:tblPr>
        <w:tblStyle w:val="af9"/>
        <w:tblW w:w="0" w:type="auto"/>
        <w:jc w:val="center"/>
        <w:tblLook w:val="04A0" w:firstRow="1" w:lastRow="0" w:firstColumn="1" w:lastColumn="0" w:noHBand="0" w:noVBand="1"/>
      </w:tblPr>
      <w:tblGrid>
        <w:gridCol w:w="2972"/>
        <w:gridCol w:w="2016"/>
        <w:gridCol w:w="2158"/>
        <w:gridCol w:w="2158"/>
      </w:tblGrid>
      <w:tr w:rsidR="00C81F12" w14:paraId="3D0464CC" w14:textId="77777777" w:rsidTr="00C81F12">
        <w:trPr>
          <w:jc w:val="center"/>
        </w:trPr>
        <w:tc>
          <w:tcPr>
            <w:tcW w:w="2972" w:type="dxa"/>
          </w:tcPr>
          <w:p w14:paraId="55CCF4D0" w14:textId="77777777" w:rsidR="00C81F12" w:rsidRDefault="00C81F12" w:rsidP="00E471D3">
            <w:pPr>
              <w:tabs>
                <w:tab w:val="left" w:pos="576"/>
              </w:tabs>
              <w:textAlignment w:val="baseline"/>
              <w:rPr>
                <w:lang w:eastAsia="zh-CN"/>
              </w:rPr>
            </w:pPr>
            <w:r>
              <w:rPr>
                <w:rFonts w:hint="eastAsia"/>
                <w:lang w:eastAsia="zh-CN"/>
              </w:rPr>
              <w:t>P</w:t>
            </w:r>
            <w:r>
              <w:rPr>
                <w:lang w:eastAsia="zh-CN"/>
              </w:rPr>
              <w:t>ara</w:t>
            </w:r>
          </w:p>
        </w:tc>
        <w:tc>
          <w:tcPr>
            <w:tcW w:w="6332" w:type="dxa"/>
            <w:gridSpan w:val="3"/>
          </w:tcPr>
          <w:p w14:paraId="32D8AA27" w14:textId="77777777" w:rsidR="00C81F12" w:rsidRDefault="00C81F12" w:rsidP="00E471D3">
            <w:pPr>
              <w:tabs>
                <w:tab w:val="left" w:pos="576"/>
              </w:tabs>
              <w:textAlignment w:val="baseline"/>
              <w:rPr>
                <w:lang w:eastAsia="zh-CN"/>
              </w:rPr>
            </w:pPr>
            <w:r>
              <w:rPr>
                <w:rFonts w:hint="eastAsia"/>
                <w:lang w:eastAsia="zh-CN"/>
              </w:rPr>
              <w:t>P</w:t>
            </w:r>
            <w:r>
              <w:rPr>
                <w:lang w:eastAsia="zh-CN"/>
              </w:rPr>
              <w:t>ayload size per Targe CSI sample (Bytes)</w:t>
            </w:r>
          </w:p>
        </w:tc>
      </w:tr>
      <w:tr w:rsidR="00C81F12" w14:paraId="6E7E98A1" w14:textId="77777777" w:rsidTr="00C81F12">
        <w:trPr>
          <w:jc w:val="center"/>
        </w:trPr>
        <w:tc>
          <w:tcPr>
            <w:tcW w:w="2972" w:type="dxa"/>
          </w:tcPr>
          <w:p w14:paraId="6C9BBCA6" w14:textId="77777777" w:rsidR="00C81F12" w:rsidRDefault="00C81F12" w:rsidP="00E471D3">
            <w:pPr>
              <w:tabs>
                <w:tab w:val="left" w:pos="576"/>
              </w:tabs>
              <w:textAlignment w:val="baseline"/>
              <w:rPr>
                <w:lang w:eastAsia="zh-CN"/>
              </w:rPr>
            </w:pPr>
            <w:r>
              <w:rPr>
                <w:lang w:eastAsia="zh-CN"/>
              </w:rPr>
              <w:t>Scalar8 (k1+k2=16bits)</w:t>
            </w:r>
          </w:p>
        </w:tc>
        <w:tc>
          <w:tcPr>
            <w:tcW w:w="2016" w:type="dxa"/>
          </w:tcPr>
          <w:p w14:paraId="2DA124A4" w14:textId="77777777" w:rsidR="00C81F12" w:rsidRDefault="00C81F12" w:rsidP="00E471D3">
            <w:pPr>
              <w:tabs>
                <w:tab w:val="left" w:pos="576"/>
              </w:tabs>
              <w:textAlignment w:val="baseline"/>
              <w:rPr>
                <w:lang w:eastAsia="zh-CN"/>
              </w:rPr>
            </w:pPr>
            <w:r>
              <w:rPr>
                <w:i/>
                <w:lang w:eastAsia="zh-CN"/>
              </w:rPr>
              <w:t>v</w:t>
            </w:r>
            <w:r>
              <w:rPr>
                <w:lang w:eastAsia="zh-CN"/>
              </w:rPr>
              <w:t>=1</w:t>
            </w:r>
          </w:p>
        </w:tc>
        <w:tc>
          <w:tcPr>
            <w:tcW w:w="2158" w:type="dxa"/>
          </w:tcPr>
          <w:p w14:paraId="1A0776A1" w14:textId="77777777" w:rsidR="00C81F12" w:rsidRDefault="00C81F12" w:rsidP="00E471D3">
            <w:pPr>
              <w:tabs>
                <w:tab w:val="left" w:pos="576"/>
              </w:tabs>
              <w:textAlignment w:val="baseline"/>
              <w:rPr>
                <w:lang w:eastAsia="zh-CN"/>
              </w:rPr>
            </w:pPr>
            <w:r>
              <w:rPr>
                <w:i/>
                <w:lang w:eastAsia="zh-CN"/>
              </w:rPr>
              <w:t>v</w:t>
            </w:r>
            <w:r>
              <w:rPr>
                <w:lang w:eastAsia="zh-CN"/>
              </w:rPr>
              <w:t>=2</w:t>
            </w:r>
          </w:p>
        </w:tc>
        <w:tc>
          <w:tcPr>
            <w:tcW w:w="2158" w:type="dxa"/>
          </w:tcPr>
          <w:p w14:paraId="2B5ECA2B" w14:textId="77777777" w:rsidR="00C81F12" w:rsidRDefault="00C81F12" w:rsidP="00E471D3">
            <w:pPr>
              <w:tabs>
                <w:tab w:val="left" w:pos="576"/>
              </w:tabs>
              <w:textAlignment w:val="baseline"/>
              <w:rPr>
                <w:lang w:eastAsia="zh-CN"/>
              </w:rPr>
            </w:pPr>
            <w:r>
              <w:rPr>
                <w:i/>
                <w:lang w:eastAsia="zh-CN"/>
              </w:rPr>
              <w:t>v</w:t>
            </w:r>
            <w:r>
              <w:rPr>
                <w:lang w:eastAsia="zh-CN"/>
              </w:rPr>
              <w:t>=4</w:t>
            </w:r>
          </w:p>
        </w:tc>
      </w:tr>
      <w:tr w:rsidR="00C81F12" w14:paraId="6D2C8B41" w14:textId="77777777" w:rsidTr="00C81F12">
        <w:trPr>
          <w:jc w:val="center"/>
        </w:trPr>
        <w:tc>
          <w:tcPr>
            <w:tcW w:w="2972" w:type="dxa"/>
          </w:tcPr>
          <w:p w14:paraId="09B23D7F" w14:textId="77777777" w:rsidR="00C81F12" w:rsidRDefault="00C81F12" w:rsidP="00E471D3">
            <w:pPr>
              <w:tabs>
                <w:tab w:val="left" w:pos="576"/>
              </w:tabs>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016" w:type="dxa"/>
          </w:tcPr>
          <w:p w14:paraId="15EDDEEC" w14:textId="77777777" w:rsidR="00C81F12" w:rsidRDefault="00C81F12" w:rsidP="00E471D3">
            <w:pPr>
              <w:tabs>
                <w:tab w:val="left" w:pos="576"/>
              </w:tabs>
              <w:textAlignment w:val="baseline"/>
              <w:rPr>
                <w:lang w:eastAsia="zh-CN"/>
              </w:rPr>
            </w:pPr>
            <w:r>
              <w:rPr>
                <w:rFonts w:hint="eastAsia"/>
                <w:lang w:eastAsia="zh-CN"/>
              </w:rPr>
              <w:t>8</w:t>
            </w:r>
            <w:r>
              <w:rPr>
                <w:lang w:eastAsia="zh-CN"/>
              </w:rPr>
              <w:t>32</w:t>
            </w:r>
          </w:p>
        </w:tc>
        <w:tc>
          <w:tcPr>
            <w:tcW w:w="2158" w:type="dxa"/>
          </w:tcPr>
          <w:p w14:paraId="618DB689" w14:textId="77777777" w:rsidR="00C81F12" w:rsidRDefault="00C81F12" w:rsidP="00E471D3">
            <w:pPr>
              <w:tabs>
                <w:tab w:val="left" w:pos="576"/>
              </w:tabs>
              <w:textAlignment w:val="baseline"/>
              <w:rPr>
                <w:lang w:eastAsia="zh-CN"/>
              </w:rPr>
            </w:pPr>
            <w:r>
              <w:rPr>
                <w:rFonts w:hint="eastAsia"/>
                <w:lang w:eastAsia="zh-CN"/>
              </w:rPr>
              <w:t>1</w:t>
            </w:r>
            <w:r>
              <w:rPr>
                <w:lang w:eastAsia="zh-CN"/>
              </w:rPr>
              <w:t>664</w:t>
            </w:r>
          </w:p>
        </w:tc>
        <w:tc>
          <w:tcPr>
            <w:tcW w:w="2158" w:type="dxa"/>
          </w:tcPr>
          <w:p w14:paraId="14A08575" w14:textId="77777777" w:rsidR="00C81F12" w:rsidRDefault="00C81F12" w:rsidP="00E471D3">
            <w:pPr>
              <w:tabs>
                <w:tab w:val="left" w:pos="576"/>
              </w:tabs>
              <w:textAlignment w:val="baseline"/>
              <w:rPr>
                <w:lang w:eastAsia="zh-CN"/>
              </w:rPr>
            </w:pPr>
            <w:r>
              <w:rPr>
                <w:rFonts w:hint="eastAsia"/>
                <w:lang w:eastAsia="zh-CN"/>
              </w:rPr>
              <w:t>3</w:t>
            </w:r>
            <w:r>
              <w:rPr>
                <w:lang w:eastAsia="zh-CN"/>
              </w:rPr>
              <w:t>328</w:t>
            </w:r>
          </w:p>
        </w:tc>
      </w:tr>
      <w:tr w:rsidR="00C81F12" w14:paraId="36D91ACE" w14:textId="77777777" w:rsidTr="00C81F12">
        <w:trPr>
          <w:jc w:val="center"/>
        </w:trPr>
        <w:tc>
          <w:tcPr>
            <w:tcW w:w="2972" w:type="dxa"/>
          </w:tcPr>
          <w:p w14:paraId="60E72DD4" w14:textId="77777777" w:rsidR="00C81F12" w:rsidRDefault="00C81F12" w:rsidP="00E471D3">
            <w:pPr>
              <w:tabs>
                <w:tab w:val="left" w:pos="576"/>
              </w:tabs>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016" w:type="dxa"/>
          </w:tcPr>
          <w:p w14:paraId="1FD6098A" w14:textId="77777777" w:rsidR="00C81F12" w:rsidRDefault="00C81F12" w:rsidP="00E471D3">
            <w:pPr>
              <w:tabs>
                <w:tab w:val="left" w:pos="576"/>
              </w:tabs>
              <w:textAlignment w:val="baseline"/>
              <w:rPr>
                <w:lang w:eastAsia="zh-CN"/>
              </w:rPr>
            </w:pPr>
            <w:r>
              <w:rPr>
                <w:rFonts w:hint="eastAsia"/>
                <w:lang w:eastAsia="zh-CN"/>
              </w:rPr>
              <w:t>1</w:t>
            </w:r>
            <w:r>
              <w:rPr>
                <w:lang w:eastAsia="zh-CN"/>
              </w:rPr>
              <w:t>216</w:t>
            </w:r>
          </w:p>
        </w:tc>
        <w:tc>
          <w:tcPr>
            <w:tcW w:w="2158" w:type="dxa"/>
          </w:tcPr>
          <w:p w14:paraId="7138BFB5" w14:textId="77777777" w:rsidR="00C81F12" w:rsidRDefault="00C81F12" w:rsidP="00E471D3">
            <w:pPr>
              <w:tabs>
                <w:tab w:val="left" w:pos="576"/>
              </w:tabs>
              <w:textAlignment w:val="baseline"/>
              <w:rPr>
                <w:lang w:eastAsia="zh-CN"/>
              </w:rPr>
            </w:pPr>
            <w:r>
              <w:rPr>
                <w:rFonts w:hint="eastAsia"/>
                <w:lang w:eastAsia="zh-CN"/>
              </w:rPr>
              <w:t>2</w:t>
            </w:r>
            <w:r>
              <w:rPr>
                <w:lang w:eastAsia="zh-CN"/>
              </w:rPr>
              <w:t>432</w:t>
            </w:r>
          </w:p>
        </w:tc>
        <w:tc>
          <w:tcPr>
            <w:tcW w:w="2158" w:type="dxa"/>
          </w:tcPr>
          <w:p w14:paraId="291F7505" w14:textId="77777777" w:rsidR="00C81F12" w:rsidRDefault="00C81F12" w:rsidP="00E471D3">
            <w:pPr>
              <w:tabs>
                <w:tab w:val="left" w:pos="576"/>
              </w:tabs>
              <w:textAlignment w:val="baseline"/>
              <w:rPr>
                <w:lang w:eastAsia="zh-CN"/>
              </w:rPr>
            </w:pPr>
            <w:r>
              <w:rPr>
                <w:rFonts w:hint="eastAsia"/>
                <w:lang w:eastAsia="zh-CN"/>
              </w:rPr>
              <w:t>4</w:t>
            </w:r>
            <w:r>
              <w:rPr>
                <w:lang w:eastAsia="zh-CN"/>
              </w:rPr>
              <w:t>864</w:t>
            </w:r>
          </w:p>
        </w:tc>
      </w:tr>
      <w:tr w:rsidR="00C81F12" w14:paraId="6AE98859" w14:textId="77777777" w:rsidTr="00C81F12">
        <w:trPr>
          <w:jc w:val="center"/>
        </w:trPr>
        <w:tc>
          <w:tcPr>
            <w:tcW w:w="2972" w:type="dxa"/>
          </w:tcPr>
          <w:p w14:paraId="41E63072" w14:textId="77777777" w:rsidR="00C81F12" w:rsidRDefault="00C81F12" w:rsidP="00E471D3">
            <w:pPr>
              <w:tabs>
                <w:tab w:val="left" w:pos="576"/>
              </w:tabs>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016" w:type="dxa"/>
          </w:tcPr>
          <w:p w14:paraId="36DD5690" w14:textId="77777777" w:rsidR="00C81F12" w:rsidRDefault="00C81F12" w:rsidP="00E471D3">
            <w:pPr>
              <w:tabs>
                <w:tab w:val="left" w:pos="576"/>
              </w:tabs>
              <w:textAlignment w:val="baseline"/>
              <w:rPr>
                <w:lang w:eastAsia="zh-CN"/>
              </w:rPr>
            </w:pPr>
            <w:r>
              <w:rPr>
                <w:rFonts w:hint="eastAsia"/>
                <w:lang w:eastAsia="zh-CN"/>
              </w:rPr>
              <w:t>2</w:t>
            </w:r>
            <w:r>
              <w:rPr>
                <w:lang w:eastAsia="zh-CN"/>
              </w:rPr>
              <w:t>432</w:t>
            </w:r>
          </w:p>
        </w:tc>
        <w:tc>
          <w:tcPr>
            <w:tcW w:w="2158" w:type="dxa"/>
          </w:tcPr>
          <w:p w14:paraId="644EA149" w14:textId="77777777" w:rsidR="00C81F12" w:rsidRDefault="00C81F12" w:rsidP="00E471D3">
            <w:pPr>
              <w:tabs>
                <w:tab w:val="left" w:pos="576"/>
              </w:tabs>
              <w:textAlignment w:val="baseline"/>
              <w:rPr>
                <w:lang w:eastAsia="zh-CN"/>
              </w:rPr>
            </w:pPr>
            <w:r>
              <w:rPr>
                <w:rFonts w:hint="eastAsia"/>
                <w:lang w:eastAsia="zh-CN"/>
              </w:rPr>
              <w:t>4</w:t>
            </w:r>
            <w:r>
              <w:rPr>
                <w:lang w:eastAsia="zh-CN"/>
              </w:rPr>
              <w:t>864</w:t>
            </w:r>
          </w:p>
        </w:tc>
        <w:tc>
          <w:tcPr>
            <w:tcW w:w="2158" w:type="dxa"/>
            <w:shd w:val="clear" w:color="auto" w:fill="F4B083" w:themeFill="accent2" w:themeFillTint="99"/>
          </w:tcPr>
          <w:p w14:paraId="378E5898" w14:textId="77777777" w:rsidR="00C81F12" w:rsidRDefault="00C81F12" w:rsidP="00E471D3">
            <w:pPr>
              <w:tabs>
                <w:tab w:val="left" w:pos="576"/>
              </w:tabs>
              <w:textAlignment w:val="baseline"/>
              <w:rPr>
                <w:lang w:eastAsia="zh-CN"/>
              </w:rPr>
            </w:pPr>
            <w:r>
              <w:rPr>
                <w:rFonts w:hint="eastAsia"/>
                <w:lang w:eastAsia="zh-CN"/>
              </w:rPr>
              <w:t>9</w:t>
            </w:r>
            <w:r>
              <w:rPr>
                <w:lang w:eastAsia="zh-CN"/>
              </w:rPr>
              <w:t>728</w:t>
            </w:r>
          </w:p>
        </w:tc>
      </w:tr>
      <w:tr w:rsidR="00C81F12" w14:paraId="2D6FB3F6" w14:textId="77777777" w:rsidTr="00C81F12">
        <w:trPr>
          <w:jc w:val="center"/>
        </w:trPr>
        <w:tc>
          <w:tcPr>
            <w:tcW w:w="2972" w:type="dxa"/>
          </w:tcPr>
          <w:p w14:paraId="1C20A2F7" w14:textId="77777777" w:rsidR="00C81F12" w:rsidRDefault="00C81F12" w:rsidP="00E471D3">
            <w:pPr>
              <w:tabs>
                <w:tab w:val="left" w:pos="576"/>
              </w:tabs>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016" w:type="dxa"/>
          </w:tcPr>
          <w:p w14:paraId="2B188F1C" w14:textId="77777777" w:rsidR="00C81F12" w:rsidRDefault="00C81F12" w:rsidP="00E471D3">
            <w:pPr>
              <w:tabs>
                <w:tab w:val="left" w:pos="576"/>
              </w:tabs>
              <w:textAlignment w:val="baseline"/>
              <w:rPr>
                <w:lang w:eastAsia="zh-CN"/>
              </w:rPr>
            </w:pPr>
            <w:r>
              <w:rPr>
                <w:rFonts w:hint="eastAsia"/>
                <w:lang w:eastAsia="zh-CN"/>
              </w:rPr>
              <w:t>4</w:t>
            </w:r>
            <w:r>
              <w:rPr>
                <w:lang w:eastAsia="zh-CN"/>
              </w:rPr>
              <w:t>864</w:t>
            </w:r>
          </w:p>
        </w:tc>
        <w:tc>
          <w:tcPr>
            <w:tcW w:w="2158" w:type="dxa"/>
            <w:shd w:val="clear" w:color="auto" w:fill="F4B083" w:themeFill="accent2" w:themeFillTint="99"/>
          </w:tcPr>
          <w:p w14:paraId="6836F38B" w14:textId="77777777" w:rsidR="00C81F12" w:rsidRDefault="00C81F12" w:rsidP="00E471D3">
            <w:pPr>
              <w:tabs>
                <w:tab w:val="left" w:pos="576"/>
              </w:tabs>
              <w:textAlignment w:val="baseline"/>
              <w:rPr>
                <w:lang w:eastAsia="zh-CN"/>
              </w:rPr>
            </w:pPr>
            <w:r>
              <w:rPr>
                <w:rFonts w:hint="eastAsia"/>
                <w:lang w:eastAsia="zh-CN"/>
              </w:rPr>
              <w:t>9</w:t>
            </w:r>
            <w:r>
              <w:rPr>
                <w:lang w:eastAsia="zh-CN"/>
              </w:rPr>
              <w:t>728</w:t>
            </w:r>
          </w:p>
        </w:tc>
        <w:tc>
          <w:tcPr>
            <w:tcW w:w="2158" w:type="dxa"/>
            <w:shd w:val="clear" w:color="auto" w:fill="F4B083" w:themeFill="accent2" w:themeFillTint="99"/>
          </w:tcPr>
          <w:p w14:paraId="1F2A1B8D" w14:textId="77777777" w:rsidR="00C81F12" w:rsidRDefault="00C81F12" w:rsidP="00E471D3">
            <w:pPr>
              <w:tabs>
                <w:tab w:val="left" w:pos="576"/>
              </w:tabs>
              <w:textAlignment w:val="baseline"/>
              <w:rPr>
                <w:lang w:eastAsia="zh-CN"/>
              </w:rPr>
            </w:pPr>
            <w:r>
              <w:rPr>
                <w:rFonts w:hint="eastAsia"/>
                <w:lang w:eastAsia="zh-CN"/>
              </w:rPr>
              <w:t>1</w:t>
            </w:r>
            <w:r>
              <w:rPr>
                <w:lang w:eastAsia="zh-CN"/>
              </w:rPr>
              <w:t>9456</w:t>
            </w:r>
          </w:p>
        </w:tc>
      </w:tr>
      <w:tr w:rsidR="00C81F12" w14:paraId="0993FDB2" w14:textId="77777777" w:rsidTr="00C81F12">
        <w:trPr>
          <w:jc w:val="center"/>
        </w:trPr>
        <w:tc>
          <w:tcPr>
            <w:tcW w:w="9304" w:type="dxa"/>
            <w:gridSpan w:val="4"/>
          </w:tcPr>
          <w:p w14:paraId="31579FA3" w14:textId="77777777" w:rsidR="00C81F12" w:rsidRDefault="00C81F12" w:rsidP="00E471D3">
            <w:pPr>
              <w:tabs>
                <w:tab w:val="left" w:pos="576"/>
              </w:tabs>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0A47ED36" w14:textId="77777777" w:rsidR="00CF6F25" w:rsidRPr="00C81F12" w:rsidRDefault="00CF6F25" w:rsidP="008A7725">
      <w:pPr>
        <w:jc w:val="both"/>
        <w:rPr>
          <w:bCs/>
          <w:sz w:val="22"/>
          <w:szCs w:val="22"/>
          <w:lang w:eastAsia="zh-CN"/>
        </w:rPr>
      </w:pPr>
    </w:p>
    <w:p w14:paraId="5453DA1E" w14:textId="77777777" w:rsidR="0044716C" w:rsidRDefault="00D86A83" w:rsidP="00D86A83">
      <w:pPr>
        <w:jc w:val="both"/>
        <w:rPr>
          <w:b/>
          <w:sz w:val="22"/>
          <w:szCs w:val="22"/>
          <w:lang w:eastAsia="zh-CN"/>
        </w:rPr>
      </w:pPr>
      <w:bookmarkStart w:id="21" w:name="_Hlk213414190"/>
      <w:r w:rsidRPr="00F14188">
        <w:rPr>
          <w:rFonts w:hint="eastAsia"/>
          <w:b/>
          <w:sz w:val="22"/>
          <w:szCs w:val="22"/>
          <w:lang w:eastAsia="zh-CN"/>
        </w:rPr>
        <w:t>Observation-</w:t>
      </w:r>
      <w:r>
        <w:rPr>
          <w:rFonts w:hint="eastAsia"/>
          <w:b/>
          <w:sz w:val="22"/>
          <w:szCs w:val="22"/>
          <w:lang w:eastAsia="zh-CN"/>
        </w:rPr>
        <w:t>6</w:t>
      </w:r>
      <w:r w:rsidRPr="00F14188">
        <w:rPr>
          <w:rFonts w:hint="eastAsia"/>
          <w:b/>
          <w:sz w:val="22"/>
          <w:szCs w:val="22"/>
          <w:lang w:eastAsia="zh-CN"/>
        </w:rPr>
        <w:t>:</w:t>
      </w:r>
      <w:r>
        <w:rPr>
          <w:rFonts w:hint="eastAsia"/>
          <w:b/>
          <w:sz w:val="22"/>
          <w:szCs w:val="22"/>
          <w:lang w:eastAsia="zh-CN"/>
        </w:rPr>
        <w:t xml:space="preserve"> </w:t>
      </w:r>
      <w:r w:rsidR="0044716C">
        <w:rPr>
          <w:rFonts w:hint="eastAsia"/>
          <w:b/>
          <w:sz w:val="22"/>
          <w:szCs w:val="22"/>
          <w:lang w:eastAsia="zh-CN"/>
        </w:rPr>
        <w:t>T</w:t>
      </w:r>
      <w:r w:rsidR="0044716C" w:rsidRPr="0044716C">
        <w:rPr>
          <w:b/>
          <w:sz w:val="22"/>
          <w:szCs w:val="22"/>
          <w:lang w:eastAsia="zh-CN"/>
        </w:rPr>
        <w:t>o reach the similar model performance</w:t>
      </w:r>
      <w:r w:rsidR="0044716C">
        <w:rPr>
          <w:rFonts w:hint="eastAsia"/>
          <w:b/>
          <w:sz w:val="22"/>
          <w:szCs w:val="22"/>
          <w:lang w:eastAsia="zh-CN"/>
        </w:rPr>
        <w:t>,</w:t>
      </w:r>
      <w:r w:rsidR="0044716C" w:rsidRPr="0044716C">
        <w:rPr>
          <w:rFonts w:hint="eastAsia"/>
          <w:b/>
          <w:sz w:val="22"/>
          <w:szCs w:val="22"/>
          <w:lang w:eastAsia="zh-CN"/>
        </w:rPr>
        <w:t xml:space="preserve"> </w:t>
      </w:r>
      <w:r w:rsidR="0044716C">
        <w:rPr>
          <w:rFonts w:hint="eastAsia"/>
          <w:b/>
          <w:sz w:val="22"/>
          <w:szCs w:val="22"/>
          <w:lang w:eastAsia="zh-CN"/>
        </w:rPr>
        <w:t>t</w:t>
      </w:r>
      <w:r>
        <w:rPr>
          <w:rFonts w:hint="eastAsia"/>
          <w:b/>
          <w:sz w:val="22"/>
          <w:szCs w:val="22"/>
          <w:lang w:eastAsia="zh-CN"/>
        </w:rPr>
        <w:t>he payload size of Option1/Scalar8 is four times higher than that of the Optoin4/PC9</w:t>
      </w:r>
      <w:r w:rsidR="0044716C">
        <w:rPr>
          <w:rFonts w:hint="eastAsia"/>
          <w:b/>
          <w:sz w:val="22"/>
          <w:szCs w:val="22"/>
          <w:lang w:eastAsia="zh-CN"/>
        </w:rPr>
        <w:t xml:space="preserve"> based on the evaluations. </w:t>
      </w:r>
    </w:p>
    <w:p w14:paraId="6E3797B7" w14:textId="5D18213A" w:rsidR="00D86A83" w:rsidRDefault="0044716C" w:rsidP="00D86A83">
      <w:pPr>
        <w:jc w:val="both"/>
        <w:rPr>
          <w:b/>
          <w:sz w:val="22"/>
          <w:szCs w:val="22"/>
          <w:lang w:eastAsia="zh-CN"/>
        </w:rPr>
      </w:pPr>
      <w:r w:rsidRPr="00F14188">
        <w:rPr>
          <w:rFonts w:hint="eastAsia"/>
          <w:b/>
          <w:sz w:val="22"/>
          <w:szCs w:val="22"/>
          <w:lang w:eastAsia="zh-CN"/>
        </w:rPr>
        <w:t>Observation-</w:t>
      </w:r>
      <w:r>
        <w:rPr>
          <w:rFonts w:hint="eastAsia"/>
          <w:b/>
          <w:sz w:val="22"/>
          <w:szCs w:val="22"/>
          <w:lang w:eastAsia="zh-CN"/>
        </w:rPr>
        <w:t>7</w:t>
      </w:r>
      <w:r w:rsidRPr="00F14188">
        <w:rPr>
          <w:rFonts w:hint="eastAsia"/>
          <w:b/>
          <w:sz w:val="22"/>
          <w:szCs w:val="22"/>
          <w:lang w:eastAsia="zh-CN"/>
        </w:rPr>
        <w:t>:</w:t>
      </w:r>
      <w:r>
        <w:rPr>
          <w:rFonts w:hint="eastAsia"/>
          <w:b/>
          <w:sz w:val="22"/>
          <w:szCs w:val="22"/>
          <w:lang w:eastAsia="zh-CN"/>
        </w:rPr>
        <w:t xml:space="preserve"> Option1/Scalar8 </w:t>
      </w:r>
      <w:r w:rsidR="00D86A83">
        <w:rPr>
          <w:rFonts w:hint="eastAsia"/>
          <w:b/>
          <w:sz w:val="22"/>
          <w:szCs w:val="22"/>
          <w:lang w:eastAsia="zh-CN"/>
        </w:rPr>
        <w:t>cannot meet the container size restriction of one RRC message</w:t>
      </w:r>
      <w:r>
        <w:rPr>
          <w:rFonts w:hint="eastAsia"/>
          <w:b/>
          <w:sz w:val="22"/>
          <w:szCs w:val="22"/>
          <w:lang w:eastAsia="zh-CN"/>
        </w:rPr>
        <w:t>, i.e. 9Kbyte,</w:t>
      </w:r>
      <w:r w:rsidR="00D86A83">
        <w:rPr>
          <w:rFonts w:hint="eastAsia"/>
          <w:b/>
          <w:sz w:val="22"/>
          <w:szCs w:val="22"/>
          <w:lang w:eastAsia="zh-CN"/>
        </w:rPr>
        <w:t xml:space="preserve"> in some </w:t>
      </w:r>
      <w:r>
        <w:rPr>
          <w:rFonts w:hint="eastAsia"/>
          <w:b/>
          <w:sz w:val="22"/>
          <w:szCs w:val="22"/>
          <w:lang w:eastAsia="zh-CN"/>
        </w:rPr>
        <w:t xml:space="preserve">CSI </w:t>
      </w:r>
      <w:r w:rsidR="00D86A83">
        <w:rPr>
          <w:rFonts w:hint="eastAsia"/>
          <w:b/>
          <w:sz w:val="22"/>
          <w:szCs w:val="22"/>
          <w:lang w:eastAsia="zh-CN"/>
        </w:rPr>
        <w:t>configurations.</w:t>
      </w:r>
    </w:p>
    <w:bookmarkEnd w:id="21"/>
    <w:p w14:paraId="17E1B50C" w14:textId="33611488" w:rsidR="00D86A83" w:rsidRPr="0044716C" w:rsidRDefault="00D86A83" w:rsidP="0044716C">
      <w:pPr>
        <w:pStyle w:val="af6"/>
        <w:numPr>
          <w:ilvl w:val="0"/>
          <w:numId w:val="147"/>
        </w:numPr>
        <w:ind w:firstLineChars="0"/>
        <w:jc w:val="both"/>
        <w:rPr>
          <w:b/>
          <w:sz w:val="22"/>
          <w:szCs w:val="22"/>
          <w:lang w:eastAsia="zh-CN"/>
        </w:rPr>
      </w:pPr>
      <w:r w:rsidRPr="0044716C">
        <w:rPr>
          <w:rFonts w:eastAsiaTheme="minorEastAsia"/>
          <w:b/>
          <w:sz w:val="22"/>
          <w:szCs w:val="22"/>
          <w:lang w:eastAsia="zh-CN"/>
        </w:rPr>
        <w:t>Complexity</w:t>
      </w:r>
      <w:r w:rsidRPr="0044716C">
        <w:rPr>
          <w:rFonts w:hint="eastAsia"/>
          <w:b/>
          <w:sz w:val="22"/>
          <w:szCs w:val="22"/>
          <w:lang w:eastAsia="zh-CN"/>
        </w:rPr>
        <w:t xml:space="preserve"> Comparison </w:t>
      </w:r>
    </w:p>
    <w:p w14:paraId="16E8430E" w14:textId="114D4130" w:rsidR="00F743F9" w:rsidRDefault="00D86A83" w:rsidP="008A7725">
      <w:pPr>
        <w:jc w:val="both"/>
        <w:rPr>
          <w:bCs/>
          <w:sz w:val="22"/>
          <w:szCs w:val="22"/>
          <w:lang w:eastAsia="zh-CN"/>
        </w:rPr>
      </w:pPr>
      <w:r>
        <w:rPr>
          <w:rFonts w:hint="eastAsia"/>
          <w:bCs/>
          <w:sz w:val="22"/>
          <w:szCs w:val="22"/>
          <w:lang w:eastAsia="zh-CN"/>
        </w:rPr>
        <w:t>From our understanding, the complexity of Option</w:t>
      </w:r>
      <w:r w:rsidR="0044716C">
        <w:rPr>
          <w:rFonts w:hint="eastAsia"/>
          <w:bCs/>
          <w:sz w:val="22"/>
          <w:szCs w:val="22"/>
          <w:lang w:eastAsia="zh-CN"/>
        </w:rPr>
        <w:t xml:space="preserve"> </w:t>
      </w:r>
      <w:r>
        <w:rPr>
          <w:rFonts w:hint="eastAsia"/>
          <w:bCs/>
          <w:sz w:val="22"/>
          <w:szCs w:val="22"/>
          <w:lang w:eastAsia="zh-CN"/>
        </w:rPr>
        <w:t>1 and Option</w:t>
      </w:r>
      <w:r w:rsidR="0044716C">
        <w:rPr>
          <w:rFonts w:hint="eastAsia"/>
          <w:bCs/>
          <w:sz w:val="22"/>
          <w:szCs w:val="22"/>
          <w:lang w:eastAsia="zh-CN"/>
        </w:rPr>
        <w:t xml:space="preserve"> </w:t>
      </w:r>
      <w:r w:rsidR="003F42CD">
        <w:rPr>
          <w:rFonts w:hint="eastAsia"/>
          <w:bCs/>
          <w:sz w:val="22"/>
          <w:szCs w:val="22"/>
          <w:lang w:eastAsia="zh-CN"/>
        </w:rPr>
        <w:t>4</w:t>
      </w:r>
      <w:r>
        <w:rPr>
          <w:rFonts w:hint="eastAsia"/>
          <w:bCs/>
          <w:sz w:val="22"/>
          <w:szCs w:val="22"/>
          <w:lang w:eastAsia="zh-CN"/>
        </w:rPr>
        <w:t xml:space="preserve"> can be divided into two parts: </w:t>
      </w:r>
      <w:r w:rsidR="003F42CD">
        <w:rPr>
          <w:rFonts w:hint="eastAsia"/>
          <w:bCs/>
          <w:sz w:val="22"/>
          <w:szCs w:val="22"/>
          <w:lang w:eastAsia="zh-CN"/>
        </w:rPr>
        <w:t>eigenvector calculation of precoding matrix and its quantization</w:t>
      </w:r>
      <w:r>
        <w:rPr>
          <w:rFonts w:hint="eastAsia"/>
          <w:bCs/>
          <w:sz w:val="22"/>
          <w:szCs w:val="22"/>
          <w:lang w:eastAsia="zh-CN"/>
        </w:rPr>
        <w:t>.</w:t>
      </w:r>
      <w:r w:rsidR="003F42CD">
        <w:rPr>
          <w:rFonts w:hint="eastAsia"/>
          <w:bCs/>
          <w:sz w:val="22"/>
          <w:szCs w:val="22"/>
          <w:lang w:eastAsia="zh-CN"/>
        </w:rPr>
        <w:t xml:space="preserve"> It is true that SQ quantization process is quite simple</w:t>
      </w:r>
      <w:r w:rsidR="0044716C">
        <w:rPr>
          <w:rFonts w:hint="eastAsia"/>
          <w:bCs/>
          <w:sz w:val="22"/>
          <w:szCs w:val="22"/>
          <w:lang w:eastAsia="zh-CN"/>
        </w:rPr>
        <w:t>, while</w:t>
      </w:r>
      <w:r w:rsidR="003F42CD">
        <w:rPr>
          <w:rFonts w:hint="eastAsia"/>
          <w:bCs/>
          <w:sz w:val="22"/>
          <w:szCs w:val="22"/>
          <w:lang w:eastAsia="zh-CN"/>
        </w:rPr>
        <w:t xml:space="preserve"> codebook-based quantization</w:t>
      </w:r>
      <w:r w:rsidR="0044716C">
        <w:rPr>
          <w:rFonts w:hint="eastAsia"/>
          <w:bCs/>
          <w:sz w:val="22"/>
          <w:szCs w:val="22"/>
          <w:lang w:eastAsia="zh-CN"/>
        </w:rPr>
        <w:t xml:space="preserve"> needs some SD/FD search</w:t>
      </w:r>
      <w:r w:rsidR="003F42CD">
        <w:rPr>
          <w:rFonts w:hint="eastAsia"/>
          <w:bCs/>
          <w:sz w:val="22"/>
          <w:szCs w:val="22"/>
          <w:lang w:eastAsia="zh-CN"/>
        </w:rPr>
        <w:t xml:space="preserve">. </w:t>
      </w:r>
      <w:r w:rsidR="003F42CD">
        <w:rPr>
          <w:bCs/>
          <w:sz w:val="22"/>
          <w:szCs w:val="22"/>
          <w:lang w:eastAsia="zh-CN"/>
        </w:rPr>
        <w:t>H</w:t>
      </w:r>
      <w:r w:rsidR="003F42CD">
        <w:rPr>
          <w:rFonts w:hint="eastAsia"/>
          <w:bCs/>
          <w:sz w:val="22"/>
          <w:szCs w:val="22"/>
          <w:lang w:eastAsia="zh-CN"/>
        </w:rPr>
        <w:t xml:space="preserve">owever, the calculation complexity of eigenvector </w:t>
      </w:r>
      <w:r w:rsidR="00320D07">
        <w:rPr>
          <w:rFonts w:hint="eastAsia"/>
          <w:bCs/>
          <w:sz w:val="22"/>
          <w:szCs w:val="22"/>
          <w:lang w:eastAsia="zh-CN"/>
        </w:rPr>
        <w:t xml:space="preserve">scales cubically with </w:t>
      </w:r>
      <w:r w:rsidR="0044716C">
        <w:rPr>
          <w:rFonts w:hint="eastAsia"/>
          <w:bCs/>
          <w:sz w:val="22"/>
          <w:szCs w:val="22"/>
          <w:lang w:eastAsia="zh-CN"/>
        </w:rPr>
        <w:t xml:space="preserve">the </w:t>
      </w:r>
      <w:r w:rsidR="00320D07">
        <w:rPr>
          <w:rFonts w:hint="eastAsia"/>
          <w:bCs/>
          <w:sz w:val="22"/>
          <w:szCs w:val="22"/>
          <w:lang w:eastAsia="zh-CN"/>
        </w:rPr>
        <w:t xml:space="preserve">precoding matrix dimension, which is </w:t>
      </w:r>
      <w:r w:rsidR="003F42CD">
        <w:rPr>
          <w:rFonts w:hint="eastAsia"/>
          <w:bCs/>
          <w:sz w:val="22"/>
          <w:szCs w:val="22"/>
          <w:lang w:eastAsia="zh-CN"/>
        </w:rPr>
        <w:t xml:space="preserve">much higher than that of </w:t>
      </w:r>
      <w:r w:rsidR="00320D07">
        <w:rPr>
          <w:rFonts w:hint="eastAsia"/>
          <w:bCs/>
          <w:sz w:val="22"/>
          <w:szCs w:val="22"/>
          <w:lang w:eastAsia="zh-CN"/>
        </w:rPr>
        <w:t>PMI</w:t>
      </w:r>
      <w:r w:rsidR="003F42CD">
        <w:rPr>
          <w:rFonts w:hint="eastAsia"/>
          <w:bCs/>
          <w:sz w:val="22"/>
          <w:szCs w:val="22"/>
          <w:lang w:eastAsia="zh-CN"/>
        </w:rPr>
        <w:t xml:space="preserve"> search</w:t>
      </w:r>
      <w:r w:rsidR="00320D07">
        <w:rPr>
          <w:rFonts w:hint="eastAsia"/>
          <w:bCs/>
          <w:sz w:val="22"/>
          <w:szCs w:val="22"/>
          <w:lang w:eastAsia="zh-CN"/>
        </w:rPr>
        <w:t xml:space="preserve"> </w:t>
      </w:r>
      <w:r w:rsidR="0044716C">
        <w:rPr>
          <w:rFonts w:hint="eastAsia"/>
          <w:bCs/>
          <w:sz w:val="22"/>
          <w:szCs w:val="22"/>
          <w:lang w:eastAsia="zh-CN"/>
        </w:rPr>
        <w:t>for Option 4</w:t>
      </w:r>
      <w:r w:rsidR="00320D07">
        <w:rPr>
          <w:rFonts w:hint="eastAsia"/>
          <w:bCs/>
          <w:sz w:val="22"/>
          <w:szCs w:val="22"/>
          <w:lang w:eastAsia="zh-CN"/>
        </w:rPr>
        <w:t>.</w:t>
      </w:r>
      <w:r w:rsidR="003F42CD">
        <w:rPr>
          <w:rFonts w:hint="eastAsia"/>
          <w:bCs/>
          <w:sz w:val="22"/>
          <w:szCs w:val="22"/>
          <w:lang w:eastAsia="zh-CN"/>
        </w:rPr>
        <w:t xml:space="preserve"> </w:t>
      </w:r>
      <w:r w:rsidR="00320D07">
        <w:rPr>
          <w:rFonts w:hint="eastAsia"/>
          <w:bCs/>
          <w:sz w:val="22"/>
          <w:szCs w:val="22"/>
          <w:lang w:eastAsia="zh-CN"/>
        </w:rPr>
        <w:t xml:space="preserve">Therefore, the main complexity difference of Option1 and Option4 is on SVD/EVD </w:t>
      </w:r>
      <w:r w:rsidR="00320D07">
        <w:rPr>
          <w:bCs/>
          <w:sz w:val="22"/>
          <w:szCs w:val="22"/>
          <w:lang w:eastAsia="zh-CN"/>
        </w:rPr>
        <w:t>calculation</w:t>
      </w:r>
      <w:r w:rsidR="00320D07">
        <w:rPr>
          <w:rFonts w:hint="eastAsia"/>
          <w:bCs/>
          <w:sz w:val="22"/>
          <w:szCs w:val="22"/>
          <w:lang w:eastAsia="zh-CN"/>
        </w:rPr>
        <w:t>. For Option</w:t>
      </w:r>
      <w:r w:rsidR="0044716C">
        <w:rPr>
          <w:rFonts w:hint="eastAsia"/>
          <w:bCs/>
          <w:sz w:val="22"/>
          <w:szCs w:val="22"/>
          <w:lang w:eastAsia="zh-CN"/>
        </w:rPr>
        <w:t xml:space="preserve"> </w:t>
      </w:r>
      <w:r w:rsidR="00320D07">
        <w:rPr>
          <w:rFonts w:hint="eastAsia"/>
          <w:bCs/>
          <w:sz w:val="22"/>
          <w:szCs w:val="22"/>
          <w:lang w:eastAsia="zh-CN"/>
        </w:rPr>
        <w:t xml:space="preserve">4, </w:t>
      </w:r>
      <w:r w:rsidR="00F743F9">
        <w:rPr>
          <w:rFonts w:hint="eastAsia"/>
          <w:bCs/>
          <w:sz w:val="22"/>
          <w:szCs w:val="22"/>
          <w:lang w:eastAsia="zh-CN"/>
        </w:rPr>
        <w:t>the SVD</w:t>
      </w:r>
      <w:r w:rsidR="0044716C">
        <w:rPr>
          <w:rFonts w:hint="eastAsia"/>
          <w:bCs/>
          <w:sz w:val="22"/>
          <w:szCs w:val="22"/>
          <w:lang w:eastAsia="zh-CN"/>
        </w:rPr>
        <w:t>/EVD</w:t>
      </w:r>
      <w:r w:rsidR="00F743F9">
        <w:rPr>
          <w:rFonts w:hint="eastAsia"/>
          <w:bCs/>
          <w:sz w:val="22"/>
          <w:szCs w:val="22"/>
          <w:lang w:eastAsia="zh-CN"/>
        </w:rPr>
        <w:t xml:space="preserve"> processing can be done after W1 selection and thus the matrix inverse dimension</w:t>
      </w:r>
      <w:r w:rsidR="0044716C">
        <w:rPr>
          <w:rFonts w:hint="eastAsia"/>
          <w:bCs/>
          <w:sz w:val="22"/>
          <w:szCs w:val="22"/>
          <w:lang w:eastAsia="zh-CN"/>
        </w:rPr>
        <w:t xml:space="preserve"> in SVD/EVD</w:t>
      </w:r>
      <w:r w:rsidR="00F743F9">
        <w:rPr>
          <w:rFonts w:hint="eastAsia"/>
          <w:bCs/>
          <w:sz w:val="22"/>
          <w:szCs w:val="22"/>
          <w:lang w:eastAsia="zh-CN"/>
        </w:rPr>
        <w:t xml:space="preserve"> is significantly reduced. </w:t>
      </w:r>
      <w:r w:rsidR="00F743F9">
        <w:rPr>
          <w:bCs/>
          <w:sz w:val="22"/>
          <w:szCs w:val="22"/>
          <w:lang w:eastAsia="zh-CN"/>
        </w:rPr>
        <w:t>W</w:t>
      </w:r>
      <w:r w:rsidR="00F743F9">
        <w:rPr>
          <w:rFonts w:hint="eastAsia"/>
          <w:bCs/>
          <w:sz w:val="22"/>
          <w:szCs w:val="22"/>
          <w:lang w:eastAsia="zh-CN"/>
        </w:rPr>
        <w:t>hile for Option</w:t>
      </w:r>
      <w:r w:rsidR="0044716C">
        <w:rPr>
          <w:rFonts w:hint="eastAsia"/>
          <w:bCs/>
          <w:sz w:val="22"/>
          <w:szCs w:val="22"/>
          <w:lang w:eastAsia="zh-CN"/>
        </w:rPr>
        <w:t xml:space="preserve"> </w:t>
      </w:r>
      <w:r w:rsidR="00F743F9">
        <w:rPr>
          <w:rFonts w:hint="eastAsia"/>
          <w:bCs/>
          <w:sz w:val="22"/>
          <w:szCs w:val="22"/>
          <w:lang w:eastAsia="zh-CN"/>
        </w:rPr>
        <w:t xml:space="preserve">1, </w:t>
      </w:r>
      <w:r w:rsidR="0044716C">
        <w:rPr>
          <w:rFonts w:hint="eastAsia"/>
          <w:bCs/>
          <w:sz w:val="22"/>
          <w:szCs w:val="22"/>
          <w:lang w:eastAsia="zh-CN"/>
        </w:rPr>
        <w:t>its</w:t>
      </w:r>
      <w:r w:rsidR="00F743F9">
        <w:rPr>
          <w:rFonts w:hint="eastAsia"/>
          <w:bCs/>
          <w:sz w:val="22"/>
          <w:szCs w:val="22"/>
          <w:lang w:eastAsia="zh-CN"/>
        </w:rPr>
        <w:t xml:space="preserve"> low complexity eigenvector </w:t>
      </w:r>
      <w:r w:rsidR="0044716C">
        <w:rPr>
          <w:rFonts w:hint="eastAsia"/>
          <w:bCs/>
          <w:sz w:val="22"/>
          <w:szCs w:val="22"/>
          <w:lang w:eastAsia="zh-CN"/>
        </w:rPr>
        <w:t xml:space="preserve">calculation </w:t>
      </w:r>
      <w:r w:rsidR="00F743F9">
        <w:rPr>
          <w:rFonts w:hint="eastAsia"/>
          <w:bCs/>
          <w:sz w:val="22"/>
          <w:szCs w:val="22"/>
          <w:lang w:eastAsia="zh-CN"/>
        </w:rPr>
        <w:t>method is unclear</w:t>
      </w:r>
      <w:r w:rsidR="0044716C">
        <w:rPr>
          <w:rFonts w:hint="eastAsia"/>
          <w:bCs/>
          <w:sz w:val="22"/>
          <w:szCs w:val="22"/>
          <w:lang w:eastAsia="zh-CN"/>
        </w:rPr>
        <w:t xml:space="preserve"> for us</w:t>
      </w:r>
      <w:r w:rsidR="00F743F9">
        <w:rPr>
          <w:rFonts w:hint="eastAsia"/>
          <w:bCs/>
          <w:sz w:val="22"/>
          <w:szCs w:val="22"/>
          <w:lang w:eastAsia="zh-CN"/>
        </w:rPr>
        <w:t>.</w:t>
      </w:r>
    </w:p>
    <w:p w14:paraId="04007302" w14:textId="6EB69CD5" w:rsidR="0044716C" w:rsidRDefault="0044716C" w:rsidP="008A7725">
      <w:pPr>
        <w:jc w:val="both"/>
        <w:rPr>
          <w:bCs/>
          <w:sz w:val="22"/>
          <w:szCs w:val="22"/>
          <w:lang w:eastAsia="zh-CN"/>
        </w:rPr>
      </w:pPr>
      <w:r>
        <w:rPr>
          <w:rFonts w:hint="eastAsia"/>
          <w:bCs/>
          <w:sz w:val="22"/>
          <w:szCs w:val="22"/>
          <w:lang w:eastAsia="zh-CN"/>
        </w:rPr>
        <w:t xml:space="preserve">Based on the above comparisons, we have the following observation </w:t>
      </w:r>
      <w:r w:rsidR="00444B9D">
        <w:rPr>
          <w:rFonts w:hint="eastAsia"/>
          <w:bCs/>
          <w:sz w:val="22"/>
          <w:szCs w:val="22"/>
          <w:lang w:eastAsia="zh-CN"/>
        </w:rPr>
        <w:t>and proposal</w:t>
      </w:r>
      <w:r>
        <w:rPr>
          <w:rFonts w:hint="eastAsia"/>
          <w:bCs/>
          <w:sz w:val="22"/>
          <w:szCs w:val="22"/>
          <w:lang w:eastAsia="zh-CN"/>
        </w:rPr>
        <w:t>.</w:t>
      </w:r>
    </w:p>
    <w:p w14:paraId="6116B78A" w14:textId="77777777" w:rsidR="00444B9D" w:rsidRDefault="00444B9D" w:rsidP="008A7725">
      <w:pPr>
        <w:jc w:val="both"/>
        <w:rPr>
          <w:bCs/>
          <w:sz w:val="22"/>
          <w:szCs w:val="22"/>
          <w:lang w:eastAsia="zh-CN"/>
        </w:rPr>
      </w:pPr>
    </w:p>
    <w:p w14:paraId="7C4BFA3E" w14:textId="77777777" w:rsidR="00444B9D" w:rsidRDefault="00444B9D" w:rsidP="008A7725">
      <w:pPr>
        <w:jc w:val="both"/>
        <w:rPr>
          <w:bCs/>
          <w:sz w:val="22"/>
          <w:szCs w:val="22"/>
          <w:lang w:eastAsia="zh-CN"/>
        </w:rPr>
      </w:pPr>
    </w:p>
    <w:p w14:paraId="76807991" w14:textId="1D0B1663" w:rsidR="002C04C6" w:rsidRPr="002C04C6" w:rsidRDefault="002C04C6" w:rsidP="008A7725">
      <w:pPr>
        <w:jc w:val="both"/>
        <w:rPr>
          <w:b/>
          <w:sz w:val="22"/>
          <w:szCs w:val="22"/>
          <w:lang w:eastAsia="zh-CN"/>
        </w:rPr>
      </w:pPr>
      <w:bookmarkStart w:id="22" w:name="_Hlk213414201"/>
      <w:r w:rsidRPr="00F14188">
        <w:rPr>
          <w:rFonts w:hint="eastAsia"/>
          <w:b/>
          <w:sz w:val="22"/>
          <w:szCs w:val="22"/>
          <w:lang w:eastAsia="zh-CN"/>
        </w:rPr>
        <w:lastRenderedPageBreak/>
        <w:t>Observation-</w:t>
      </w:r>
      <w:r w:rsidR="0044716C">
        <w:rPr>
          <w:rFonts w:hint="eastAsia"/>
          <w:b/>
          <w:sz w:val="22"/>
          <w:szCs w:val="22"/>
          <w:lang w:eastAsia="zh-CN"/>
        </w:rPr>
        <w:t>8</w:t>
      </w:r>
      <w:r w:rsidRPr="00F14188">
        <w:rPr>
          <w:rFonts w:hint="eastAsia"/>
          <w:b/>
          <w:sz w:val="22"/>
          <w:szCs w:val="22"/>
          <w:lang w:eastAsia="zh-CN"/>
        </w:rPr>
        <w:t>:</w:t>
      </w:r>
      <w:r>
        <w:rPr>
          <w:rFonts w:hint="eastAsia"/>
          <w:b/>
          <w:sz w:val="22"/>
          <w:szCs w:val="22"/>
          <w:lang w:eastAsia="zh-CN"/>
        </w:rPr>
        <w:t xml:space="preserve"> The comparison of Option1 and Option4 can be summarized as the following table:</w:t>
      </w:r>
    </w:p>
    <w:bookmarkEnd w:id="22"/>
    <w:tbl>
      <w:tblPr>
        <w:tblStyle w:val="af9"/>
        <w:tblW w:w="0" w:type="auto"/>
        <w:tblLook w:val="04A0" w:firstRow="1" w:lastRow="0" w:firstColumn="1" w:lastColumn="0" w:noHBand="0" w:noVBand="1"/>
      </w:tblPr>
      <w:tblGrid>
        <w:gridCol w:w="1838"/>
        <w:gridCol w:w="2836"/>
        <w:gridCol w:w="2338"/>
        <w:gridCol w:w="2338"/>
      </w:tblGrid>
      <w:tr w:rsidR="00F743F9" w14:paraId="26033AF0" w14:textId="77777777" w:rsidTr="00444B9D">
        <w:tc>
          <w:tcPr>
            <w:tcW w:w="1838" w:type="dxa"/>
          </w:tcPr>
          <w:p w14:paraId="24C4F2B9" w14:textId="77777777" w:rsidR="00F743F9" w:rsidRDefault="00F743F9" w:rsidP="008A7725">
            <w:pPr>
              <w:jc w:val="both"/>
              <w:rPr>
                <w:bCs/>
                <w:sz w:val="22"/>
                <w:szCs w:val="22"/>
                <w:lang w:eastAsia="zh-CN"/>
              </w:rPr>
            </w:pPr>
          </w:p>
        </w:tc>
        <w:tc>
          <w:tcPr>
            <w:tcW w:w="2836" w:type="dxa"/>
          </w:tcPr>
          <w:p w14:paraId="32A064B2" w14:textId="4B43825D" w:rsidR="00F743F9" w:rsidRPr="00F743F9" w:rsidRDefault="00F743F9" w:rsidP="008A7725">
            <w:pPr>
              <w:jc w:val="both"/>
              <w:rPr>
                <w:rFonts w:eastAsiaTheme="minorEastAsia"/>
                <w:bCs/>
                <w:sz w:val="22"/>
                <w:szCs w:val="22"/>
                <w:lang w:eastAsia="zh-CN"/>
              </w:rPr>
            </w:pPr>
            <w:r>
              <w:rPr>
                <w:rFonts w:eastAsiaTheme="minorEastAsia" w:hint="eastAsia"/>
                <w:bCs/>
                <w:sz w:val="22"/>
                <w:szCs w:val="22"/>
                <w:lang w:eastAsia="zh-CN"/>
              </w:rPr>
              <w:t>Payload</w:t>
            </w:r>
          </w:p>
        </w:tc>
        <w:tc>
          <w:tcPr>
            <w:tcW w:w="2338" w:type="dxa"/>
          </w:tcPr>
          <w:p w14:paraId="4E43D110" w14:textId="65B337B9" w:rsidR="00F743F9" w:rsidRPr="00F743F9" w:rsidRDefault="00F743F9" w:rsidP="008A7725">
            <w:pPr>
              <w:jc w:val="both"/>
              <w:rPr>
                <w:rFonts w:eastAsiaTheme="minorEastAsia"/>
                <w:bCs/>
                <w:sz w:val="22"/>
                <w:szCs w:val="22"/>
                <w:lang w:eastAsia="zh-CN"/>
              </w:rPr>
            </w:pPr>
            <w:r>
              <w:rPr>
                <w:rFonts w:eastAsiaTheme="minorEastAsia" w:hint="eastAsia"/>
                <w:bCs/>
                <w:sz w:val="22"/>
                <w:szCs w:val="22"/>
                <w:lang w:eastAsia="zh-CN"/>
              </w:rPr>
              <w:t>Performance</w:t>
            </w:r>
          </w:p>
        </w:tc>
        <w:tc>
          <w:tcPr>
            <w:tcW w:w="2338" w:type="dxa"/>
          </w:tcPr>
          <w:p w14:paraId="1AB828D5" w14:textId="4C03BFF7" w:rsidR="00F743F9" w:rsidRPr="00F743F9" w:rsidRDefault="00F743F9" w:rsidP="008A7725">
            <w:pPr>
              <w:jc w:val="both"/>
              <w:rPr>
                <w:rFonts w:eastAsiaTheme="minorEastAsia"/>
                <w:bCs/>
                <w:sz w:val="22"/>
                <w:szCs w:val="22"/>
                <w:lang w:eastAsia="zh-CN"/>
              </w:rPr>
            </w:pPr>
            <w:r>
              <w:rPr>
                <w:rFonts w:eastAsiaTheme="minorEastAsia" w:hint="eastAsia"/>
                <w:bCs/>
                <w:sz w:val="22"/>
                <w:szCs w:val="22"/>
                <w:lang w:eastAsia="zh-CN"/>
              </w:rPr>
              <w:t>Complexity</w:t>
            </w:r>
          </w:p>
        </w:tc>
      </w:tr>
      <w:tr w:rsidR="00F743F9" w14:paraId="2DB7CCAE" w14:textId="77777777" w:rsidTr="00444B9D">
        <w:tc>
          <w:tcPr>
            <w:tcW w:w="1838" w:type="dxa"/>
          </w:tcPr>
          <w:p w14:paraId="64F8CE92" w14:textId="1EB2C0C0" w:rsidR="00F743F9" w:rsidRPr="00F743F9" w:rsidRDefault="00F743F9" w:rsidP="008A7725">
            <w:pPr>
              <w:jc w:val="both"/>
              <w:rPr>
                <w:rFonts w:eastAsiaTheme="minorEastAsia"/>
                <w:bCs/>
                <w:sz w:val="22"/>
                <w:szCs w:val="22"/>
                <w:lang w:eastAsia="zh-CN"/>
              </w:rPr>
            </w:pPr>
            <w:r>
              <w:rPr>
                <w:rFonts w:eastAsiaTheme="minorEastAsia" w:hint="eastAsia"/>
                <w:bCs/>
                <w:sz w:val="22"/>
                <w:szCs w:val="22"/>
                <w:lang w:eastAsia="zh-CN"/>
              </w:rPr>
              <w:t>Option1</w:t>
            </w:r>
          </w:p>
        </w:tc>
        <w:tc>
          <w:tcPr>
            <w:tcW w:w="2836" w:type="dxa"/>
          </w:tcPr>
          <w:p w14:paraId="38199886" w14:textId="76A86FF7" w:rsidR="00F743F9" w:rsidRPr="00F743F9" w:rsidRDefault="00F743F9" w:rsidP="008A7725">
            <w:pPr>
              <w:jc w:val="both"/>
              <w:rPr>
                <w:rFonts w:eastAsiaTheme="minorEastAsia"/>
                <w:bCs/>
                <w:sz w:val="22"/>
                <w:szCs w:val="22"/>
                <w:lang w:eastAsia="zh-CN"/>
              </w:rPr>
            </w:pPr>
            <w:r>
              <w:rPr>
                <w:rFonts w:eastAsiaTheme="minorEastAsia" w:hint="eastAsia"/>
                <w:bCs/>
                <w:sz w:val="22"/>
                <w:szCs w:val="22"/>
                <w:lang w:eastAsia="zh-CN"/>
              </w:rPr>
              <w:t>4x, some cases are out of the size of one RRC message</w:t>
            </w:r>
          </w:p>
        </w:tc>
        <w:tc>
          <w:tcPr>
            <w:tcW w:w="2338" w:type="dxa"/>
          </w:tcPr>
          <w:p w14:paraId="48FD0C38" w14:textId="71948DA7" w:rsidR="00F743F9" w:rsidRPr="00F743F9" w:rsidRDefault="00F743F9" w:rsidP="008A7725">
            <w:pPr>
              <w:jc w:val="both"/>
              <w:rPr>
                <w:rFonts w:eastAsiaTheme="minorEastAsia"/>
                <w:bCs/>
                <w:sz w:val="22"/>
                <w:szCs w:val="22"/>
                <w:lang w:eastAsia="zh-CN"/>
              </w:rPr>
            </w:pPr>
            <w:r>
              <w:rPr>
                <w:rFonts w:eastAsiaTheme="minorEastAsia"/>
                <w:bCs/>
                <w:sz w:val="22"/>
                <w:szCs w:val="22"/>
                <w:lang w:eastAsia="zh-CN"/>
              </w:rPr>
              <w:t>S</w:t>
            </w:r>
            <w:r>
              <w:rPr>
                <w:rFonts w:eastAsiaTheme="minorEastAsia" w:hint="eastAsia"/>
                <w:bCs/>
                <w:sz w:val="22"/>
                <w:szCs w:val="22"/>
                <w:lang w:eastAsia="zh-CN"/>
              </w:rPr>
              <w:t>imilar performance as that of FP32 (Scalar8)</w:t>
            </w:r>
          </w:p>
        </w:tc>
        <w:tc>
          <w:tcPr>
            <w:tcW w:w="2338" w:type="dxa"/>
          </w:tcPr>
          <w:p w14:paraId="2ECA9B62" w14:textId="6154A170" w:rsidR="00F743F9" w:rsidRPr="00F743F9" w:rsidRDefault="00F743F9" w:rsidP="008A7725">
            <w:pPr>
              <w:jc w:val="both"/>
              <w:rPr>
                <w:rFonts w:eastAsiaTheme="minorEastAsia"/>
                <w:bCs/>
                <w:sz w:val="22"/>
                <w:szCs w:val="22"/>
                <w:lang w:eastAsia="zh-CN"/>
              </w:rPr>
            </w:pPr>
            <w:r>
              <w:rPr>
                <w:rFonts w:eastAsiaTheme="minorEastAsia"/>
                <w:bCs/>
                <w:sz w:val="22"/>
                <w:szCs w:val="22"/>
                <w:lang w:eastAsia="zh-CN"/>
              </w:rPr>
              <w:t>M</w:t>
            </w:r>
            <w:r>
              <w:rPr>
                <w:rFonts w:eastAsiaTheme="minorEastAsia" w:hint="eastAsia"/>
                <w:bCs/>
                <w:sz w:val="22"/>
                <w:szCs w:val="22"/>
                <w:lang w:eastAsia="zh-CN"/>
              </w:rPr>
              <w:t>ainly realted to eigenvector calcuation</w:t>
            </w:r>
          </w:p>
        </w:tc>
      </w:tr>
      <w:tr w:rsidR="00F743F9" w14:paraId="74BE5DEB" w14:textId="77777777" w:rsidTr="00444B9D">
        <w:tc>
          <w:tcPr>
            <w:tcW w:w="1838" w:type="dxa"/>
          </w:tcPr>
          <w:p w14:paraId="4B72FC92" w14:textId="0AAABA11" w:rsidR="00F743F9" w:rsidRDefault="00F743F9" w:rsidP="008A7725">
            <w:pPr>
              <w:jc w:val="both"/>
              <w:rPr>
                <w:rFonts w:eastAsiaTheme="minorEastAsia"/>
                <w:bCs/>
                <w:sz w:val="22"/>
                <w:szCs w:val="22"/>
                <w:lang w:eastAsia="zh-CN"/>
              </w:rPr>
            </w:pPr>
            <w:r>
              <w:rPr>
                <w:rFonts w:eastAsiaTheme="minorEastAsia" w:hint="eastAsia"/>
                <w:bCs/>
                <w:sz w:val="22"/>
                <w:szCs w:val="22"/>
                <w:lang w:eastAsia="zh-CN"/>
              </w:rPr>
              <w:t>Option4</w:t>
            </w:r>
          </w:p>
        </w:tc>
        <w:tc>
          <w:tcPr>
            <w:tcW w:w="2836" w:type="dxa"/>
          </w:tcPr>
          <w:p w14:paraId="15504FB9" w14:textId="02698CA8" w:rsidR="00F743F9" w:rsidRPr="00F743F9" w:rsidRDefault="00F743F9" w:rsidP="008A7725">
            <w:pPr>
              <w:jc w:val="both"/>
              <w:rPr>
                <w:rFonts w:eastAsiaTheme="minorEastAsia"/>
                <w:bCs/>
                <w:sz w:val="22"/>
                <w:szCs w:val="22"/>
                <w:lang w:eastAsia="zh-CN"/>
              </w:rPr>
            </w:pPr>
            <w:r>
              <w:rPr>
                <w:rFonts w:eastAsiaTheme="minorEastAsia" w:hint="eastAsia"/>
                <w:bCs/>
                <w:sz w:val="22"/>
                <w:szCs w:val="22"/>
                <w:lang w:eastAsia="zh-CN"/>
              </w:rPr>
              <w:t>1x, no RRC message issue</w:t>
            </w:r>
          </w:p>
        </w:tc>
        <w:tc>
          <w:tcPr>
            <w:tcW w:w="2338" w:type="dxa"/>
          </w:tcPr>
          <w:p w14:paraId="450F2826" w14:textId="069AE515" w:rsidR="00F743F9" w:rsidRDefault="00F743F9" w:rsidP="008A7725">
            <w:pPr>
              <w:jc w:val="both"/>
              <w:rPr>
                <w:bCs/>
                <w:sz w:val="22"/>
                <w:szCs w:val="22"/>
                <w:lang w:eastAsia="zh-CN"/>
              </w:rPr>
            </w:pPr>
            <w:r>
              <w:rPr>
                <w:rFonts w:eastAsiaTheme="minorEastAsia"/>
                <w:bCs/>
                <w:sz w:val="22"/>
                <w:szCs w:val="22"/>
                <w:lang w:eastAsia="zh-CN"/>
              </w:rPr>
              <w:t>S</w:t>
            </w:r>
            <w:r>
              <w:rPr>
                <w:rFonts w:eastAsiaTheme="minorEastAsia" w:hint="eastAsia"/>
                <w:bCs/>
                <w:sz w:val="22"/>
                <w:szCs w:val="22"/>
                <w:lang w:eastAsia="zh-CN"/>
              </w:rPr>
              <w:t>imilar performance as that of FP32 (PC9)</w:t>
            </w:r>
          </w:p>
        </w:tc>
        <w:tc>
          <w:tcPr>
            <w:tcW w:w="2338" w:type="dxa"/>
          </w:tcPr>
          <w:p w14:paraId="71841FA1" w14:textId="5CDABAFD" w:rsidR="00F743F9" w:rsidRDefault="002C04C6" w:rsidP="008A7725">
            <w:pPr>
              <w:jc w:val="both"/>
              <w:rPr>
                <w:bCs/>
                <w:sz w:val="22"/>
                <w:szCs w:val="22"/>
                <w:lang w:eastAsia="zh-CN"/>
              </w:rPr>
            </w:pPr>
            <w:r>
              <w:rPr>
                <w:rFonts w:eastAsiaTheme="minorEastAsia"/>
                <w:bCs/>
                <w:sz w:val="22"/>
                <w:szCs w:val="22"/>
                <w:lang w:eastAsia="zh-CN"/>
              </w:rPr>
              <w:t>M</w:t>
            </w:r>
            <w:r>
              <w:rPr>
                <w:rFonts w:eastAsiaTheme="minorEastAsia" w:hint="eastAsia"/>
                <w:bCs/>
                <w:sz w:val="22"/>
                <w:szCs w:val="22"/>
                <w:lang w:eastAsia="zh-CN"/>
              </w:rPr>
              <w:t xml:space="preserve">ainly realted to eigenvector calcuation, exsits low complexiy </w:t>
            </w:r>
            <w:r w:rsidR="00444B9D">
              <w:rPr>
                <w:rFonts w:eastAsiaTheme="minorEastAsia" w:hint="eastAsia"/>
                <w:bCs/>
                <w:sz w:val="22"/>
                <w:szCs w:val="22"/>
                <w:lang w:eastAsia="zh-CN"/>
              </w:rPr>
              <w:t xml:space="preserve">calcuation </w:t>
            </w:r>
            <w:r>
              <w:rPr>
                <w:rFonts w:eastAsiaTheme="minorEastAsia" w:hint="eastAsia"/>
                <w:bCs/>
                <w:sz w:val="22"/>
                <w:szCs w:val="22"/>
                <w:lang w:eastAsia="zh-CN"/>
              </w:rPr>
              <w:t>method</w:t>
            </w:r>
          </w:p>
        </w:tc>
      </w:tr>
    </w:tbl>
    <w:p w14:paraId="62AE7918" w14:textId="77777777" w:rsidR="00D86A83" w:rsidRDefault="00D86A83" w:rsidP="008A7725">
      <w:pPr>
        <w:jc w:val="both"/>
        <w:rPr>
          <w:bCs/>
          <w:sz w:val="22"/>
          <w:szCs w:val="22"/>
          <w:lang w:eastAsia="zh-CN"/>
        </w:rPr>
      </w:pPr>
    </w:p>
    <w:p w14:paraId="3C8EB95A" w14:textId="0B64AE42" w:rsidR="00B358AE" w:rsidRPr="003D2DD1" w:rsidRDefault="002C04C6" w:rsidP="003D2DD1">
      <w:pPr>
        <w:jc w:val="both"/>
        <w:rPr>
          <w:b/>
          <w:sz w:val="22"/>
          <w:szCs w:val="22"/>
          <w:lang w:eastAsia="zh-CN"/>
        </w:rPr>
      </w:pPr>
      <w:bookmarkStart w:id="23" w:name="_Hlk213414209"/>
      <w:r>
        <w:rPr>
          <w:rFonts w:hint="eastAsia"/>
          <w:b/>
          <w:sz w:val="22"/>
          <w:szCs w:val="22"/>
          <w:lang w:eastAsia="zh-CN"/>
        </w:rPr>
        <w:t xml:space="preserve">Proposal-2: Support </w:t>
      </w:r>
      <w:bookmarkStart w:id="24" w:name="_Hlk213406262"/>
      <w:r w:rsidRPr="002C04C6">
        <w:rPr>
          <w:b/>
          <w:sz w:val="22"/>
          <w:szCs w:val="22"/>
          <w:lang w:eastAsia="zh-CN"/>
        </w:rPr>
        <w:t>eType II like codebook with new parameter values</w:t>
      </w:r>
      <w:r>
        <w:rPr>
          <w:rFonts w:hint="eastAsia"/>
          <w:b/>
          <w:sz w:val="22"/>
          <w:szCs w:val="22"/>
          <w:lang w:eastAsia="zh-CN"/>
        </w:rPr>
        <w:t xml:space="preserve"> as the Target CSI format</w:t>
      </w:r>
      <w:bookmarkEnd w:id="24"/>
      <w:r>
        <w:rPr>
          <w:rFonts w:hint="eastAsia"/>
          <w:b/>
          <w:sz w:val="22"/>
          <w:szCs w:val="22"/>
          <w:lang w:eastAsia="zh-CN"/>
        </w:rPr>
        <w:t>.</w:t>
      </w:r>
    </w:p>
    <w:bookmarkEnd w:id="23"/>
    <w:p w14:paraId="0D0B6184" w14:textId="67DAC083" w:rsidR="00CC0CB7" w:rsidRPr="002B0F73" w:rsidRDefault="002C04C6" w:rsidP="002B0F73">
      <w:pPr>
        <w:pStyle w:val="2"/>
        <w:rPr>
          <w:sz w:val="28"/>
          <w:lang w:eastAsia="zh-CN"/>
        </w:rPr>
      </w:pPr>
      <w:r>
        <w:rPr>
          <w:rFonts w:hint="eastAsia"/>
          <w:sz w:val="28"/>
          <w:lang w:eastAsia="zh-CN"/>
        </w:rPr>
        <w:t xml:space="preserve">2.2 </w:t>
      </w:r>
      <w:r w:rsidR="00DA5DC3">
        <w:rPr>
          <w:rFonts w:hint="eastAsia"/>
          <w:sz w:val="28"/>
          <w:lang w:eastAsia="zh-CN"/>
        </w:rPr>
        <w:t>Performance monitoring</w:t>
      </w:r>
    </w:p>
    <w:p w14:paraId="26E65A5E" w14:textId="34FC37C4" w:rsidR="00D37362" w:rsidRDefault="00D37362" w:rsidP="00E23449">
      <w:pPr>
        <w:jc w:val="both"/>
        <w:rPr>
          <w:rFonts w:eastAsiaTheme="minorEastAsia"/>
          <w:color w:val="auto"/>
          <w:sz w:val="22"/>
          <w:szCs w:val="22"/>
          <w:lang w:eastAsia="zh-CN"/>
        </w:rPr>
      </w:pPr>
      <w:r>
        <w:rPr>
          <w:rFonts w:eastAsiaTheme="minorEastAsia" w:hint="eastAsia"/>
          <w:color w:val="auto"/>
          <w:sz w:val="22"/>
          <w:szCs w:val="22"/>
          <w:lang w:eastAsia="zh-CN"/>
        </w:rPr>
        <w:t>From the study results of Rel-18 and Rel-19, both NW-side performance monitoring and UE-side performance monitoring are supported.</w:t>
      </w:r>
    </w:p>
    <w:p w14:paraId="44D1DF8C" w14:textId="77777777" w:rsidR="00BE740E" w:rsidRDefault="00D37362" w:rsidP="00BE740E">
      <w:pPr>
        <w:pStyle w:val="3"/>
        <w:rPr>
          <w:rFonts w:eastAsiaTheme="minorEastAsia"/>
          <w:b/>
          <w:bCs/>
          <w:sz w:val="22"/>
          <w:szCs w:val="22"/>
          <w:lang w:eastAsia="zh-CN"/>
        </w:rPr>
      </w:pPr>
      <w:r w:rsidRPr="002A6CAA">
        <w:rPr>
          <w:rFonts w:eastAsiaTheme="minorEastAsia" w:hint="eastAsia"/>
          <w:b/>
          <w:bCs/>
          <w:sz w:val="22"/>
          <w:szCs w:val="22"/>
          <w:lang w:eastAsia="zh-CN"/>
        </w:rPr>
        <w:t>2.1.1 NW-side performance monitoring</w:t>
      </w:r>
    </w:p>
    <w:p w14:paraId="4BCC5FA6" w14:textId="62D5910B" w:rsidR="006D1FE4" w:rsidRDefault="006D1FE4" w:rsidP="00BE740E">
      <w:pPr>
        <w:jc w:val="both"/>
        <w:rPr>
          <w:rFonts w:eastAsiaTheme="minorEastAsia"/>
          <w:color w:val="auto"/>
          <w:sz w:val="22"/>
          <w:szCs w:val="22"/>
          <w:lang w:eastAsia="zh-CN"/>
        </w:rPr>
      </w:pPr>
      <w:r>
        <w:rPr>
          <w:rFonts w:eastAsiaTheme="minorEastAsia" w:hint="eastAsia"/>
          <w:color w:val="auto"/>
          <w:sz w:val="22"/>
          <w:szCs w:val="22"/>
          <w:lang w:eastAsia="zh-CN"/>
        </w:rPr>
        <w:t xml:space="preserve">For NW-side monitoring, two major issues were discussed in the </w:t>
      </w:r>
      <w:r>
        <w:rPr>
          <w:rFonts w:eastAsiaTheme="minorEastAsia"/>
          <w:color w:val="auto"/>
          <w:sz w:val="22"/>
          <w:szCs w:val="22"/>
          <w:lang w:eastAsia="zh-CN"/>
        </w:rPr>
        <w:t>previous</w:t>
      </w:r>
      <w:r>
        <w:rPr>
          <w:rFonts w:eastAsiaTheme="minorEastAsia" w:hint="eastAsia"/>
          <w:color w:val="auto"/>
          <w:sz w:val="22"/>
          <w:szCs w:val="22"/>
          <w:lang w:eastAsia="zh-CN"/>
        </w:rPr>
        <w:t xml:space="preserve"> meeting but cannot reach consensus. </w:t>
      </w:r>
      <w:r w:rsidR="00EF6AF9">
        <w:rPr>
          <w:rFonts w:eastAsiaTheme="minorEastAsia"/>
          <w:color w:val="auto"/>
          <w:sz w:val="22"/>
          <w:szCs w:val="22"/>
          <w:lang w:eastAsia="zh-CN"/>
        </w:rPr>
        <w:t>I</w:t>
      </w:r>
      <w:r w:rsidR="00EF6AF9">
        <w:rPr>
          <w:rFonts w:eastAsiaTheme="minorEastAsia" w:hint="eastAsia"/>
          <w:color w:val="auto"/>
          <w:sz w:val="22"/>
          <w:szCs w:val="22"/>
          <w:lang w:eastAsia="zh-CN"/>
        </w:rPr>
        <w:t xml:space="preserve">n the following </w:t>
      </w:r>
      <w:r w:rsidR="00EF6AF9">
        <w:rPr>
          <w:rFonts w:eastAsiaTheme="minorEastAsia"/>
          <w:color w:val="auto"/>
          <w:sz w:val="22"/>
          <w:szCs w:val="22"/>
          <w:lang w:eastAsia="zh-CN"/>
        </w:rPr>
        <w:t>discussions</w:t>
      </w:r>
      <w:r w:rsidR="00EF6AF9">
        <w:rPr>
          <w:rFonts w:eastAsiaTheme="minorEastAsia" w:hint="eastAsia"/>
          <w:color w:val="auto"/>
          <w:sz w:val="22"/>
          <w:szCs w:val="22"/>
          <w:lang w:eastAsia="zh-CN"/>
        </w:rPr>
        <w:t>, we share our views on these two issues</w:t>
      </w:r>
      <w:r w:rsidR="00A245B8">
        <w:rPr>
          <w:rFonts w:eastAsiaTheme="minorEastAsia" w:hint="eastAsia"/>
          <w:color w:val="auto"/>
          <w:sz w:val="22"/>
          <w:szCs w:val="22"/>
          <w:lang w:eastAsia="zh-CN"/>
        </w:rPr>
        <w:t xml:space="preserve">, i.e. target CSI format and </w:t>
      </w:r>
      <w:r w:rsidR="00A245B8">
        <w:rPr>
          <w:rFonts w:eastAsiaTheme="minorEastAsia"/>
          <w:color w:val="auto"/>
          <w:sz w:val="22"/>
          <w:szCs w:val="22"/>
          <w:lang w:eastAsia="zh-CN"/>
        </w:rPr>
        <w:t>signaling</w:t>
      </w:r>
      <w:r w:rsidR="00A245B8">
        <w:rPr>
          <w:rFonts w:eastAsiaTheme="minorEastAsia" w:hint="eastAsia"/>
          <w:color w:val="auto"/>
          <w:sz w:val="22"/>
          <w:szCs w:val="22"/>
          <w:lang w:eastAsia="zh-CN"/>
        </w:rPr>
        <w:t xml:space="preserve"> of </w:t>
      </w:r>
      <w:r w:rsidR="00A245B8" w:rsidRPr="00A245B8">
        <w:rPr>
          <w:rFonts w:eastAsiaTheme="minorEastAsia"/>
          <w:color w:val="auto"/>
          <w:sz w:val="22"/>
          <w:szCs w:val="22"/>
          <w:lang w:eastAsia="zh-CN"/>
        </w:rPr>
        <w:t>NW-side performance monitoring</w:t>
      </w:r>
      <w:r w:rsidR="00A245B8">
        <w:rPr>
          <w:rFonts w:eastAsiaTheme="minorEastAsia" w:hint="eastAsia"/>
          <w:color w:val="auto"/>
          <w:sz w:val="22"/>
          <w:szCs w:val="22"/>
          <w:lang w:eastAsia="zh-CN"/>
        </w:rPr>
        <w:t xml:space="preserve">: </w:t>
      </w:r>
    </w:p>
    <w:p w14:paraId="01256364" w14:textId="304C3ECA" w:rsidR="006D1FE4" w:rsidRPr="0038744B" w:rsidRDefault="006D1FE4" w:rsidP="006D1FE4">
      <w:pPr>
        <w:pStyle w:val="af6"/>
        <w:numPr>
          <w:ilvl w:val="0"/>
          <w:numId w:val="137"/>
        </w:numPr>
        <w:ind w:firstLineChars="0"/>
        <w:jc w:val="both"/>
        <w:rPr>
          <w:rFonts w:eastAsiaTheme="minorEastAsia"/>
          <w:b/>
          <w:bCs/>
          <w:sz w:val="22"/>
          <w:szCs w:val="22"/>
          <w:u w:val="single"/>
          <w:lang w:eastAsia="zh-CN"/>
        </w:rPr>
      </w:pPr>
      <w:r w:rsidRPr="0038744B">
        <w:rPr>
          <w:rFonts w:eastAsiaTheme="minorEastAsia" w:hint="eastAsia"/>
          <w:b/>
          <w:bCs/>
          <w:sz w:val="22"/>
          <w:szCs w:val="22"/>
          <w:u w:val="single"/>
          <w:lang w:eastAsia="zh-CN"/>
        </w:rPr>
        <w:t>Target CSI format:</w:t>
      </w:r>
    </w:p>
    <w:p w14:paraId="0AE6165E" w14:textId="2C462DD3" w:rsidR="006D1FE4" w:rsidRDefault="008B3DA7" w:rsidP="00BE740E">
      <w:pPr>
        <w:jc w:val="both"/>
        <w:rPr>
          <w:rFonts w:eastAsiaTheme="minorEastAsia"/>
          <w:color w:val="auto"/>
          <w:sz w:val="22"/>
          <w:szCs w:val="22"/>
          <w:lang w:eastAsia="zh-CN"/>
        </w:rPr>
      </w:pPr>
      <w:r>
        <w:rPr>
          <w:rFonts w:eastAsiaTheme="minorEastAsia" w:hint="eastAsia"/>
          <w:color w:val="auto"/>
          <w:sz w:val="22"/>
          <w:szCs w:val="22"/>
          <w:lang w:eastAsia="zh-CN"/>
        </w:rPr>
        <w:t xml:space="preserve">Since the target CSI reporting is performed over the air, quantization </w:t>
      </w:r>
      <w:r>
        <w:rPr>
          <w:rFonts w:eastAsiaTheme="minorEastAsia"/>
          <w:color w:val="auto"/>
          <w:sz w:val="22"/>
          <w:szCs w:val="22"/>
          <w:lang w:eastAsia="zh-CN"/>
        </w:rPr>
        <w:t>accuracy</w:t>
      </w:r>
      <w:r>
        <w:rPr>
          <w:rFonts w:eastAsiaTheme="minorEastAsia" w:hint="eastAsia"/>
          <w:color w:val="auto"/>
          <w:sz w:val="22"/>
          <w:szCs w:val="22"/>
          <w:lang w:eastAsia="zh-CN"/>
        </w:rPr>
        <w:t xml:space="preserve"> and overhead control are two main factors </w:t>
      </w:r>
      <w:r w:rsidR="00D317EF">
        <w:rPr>
          <w:rFonts w:eastAsiaTheme="minorEastAsia" w:hint="eastAsia"/>
          <w:color w:val="auto"/>
          <w:sz w:val="22"/>
          <w:szCs w:val="22"/>
          <w:lang w:eastAsia="zh-CN"/>
        </w:rPr>
        <w:t xml:space="preserve">to be balanced </w:t>
      </w:r>
      <w:r w:rsidR="00E30B4F">
        <w:rPr>
          <w:rFonts w:eastAsiaTheme="minorEastAsia" w:hint="eastAsia"/>
          <w:color w:val="auto"/>
          <w:sz w:val="22"/>
          <w:szCs w:val="22"/>
          <w:lang w:eastAsia="zh-CN"/>
        </w:rPr>
        <w:t xml:space="preserve">for the decision of target CSI format. Based on the </w:t>
      </w:r>
      <w:r w:rsidR="006D1FE4">
        <w:rPr>
          <w:rFonts w:eastAsiaTheme="minorEastAsia" w:hint="eastAsia"/>
          <w:color w:val="auto"/>
          <w:sz w:val="22"/>
          <w:szCs w:val="22"/>
          <w:lang w:eastAsia="zh-CN"/>
        </w:rPr>
        <w:t>study of Rel-18 and Rel-19</w:t>
      </w:r>
      <w:r w:rsidR="00E30B4F">
        <w:rPr>
          <w:rFonts w:eastAsiaTheme="minorEastAsia" w:hint="eastAsia"/>
          <w:color w:val="auto"/>
          <w:sz w:val="22"/>
          <w:szCs w:val="22"/>
          <w:lang w:eastAsia="zh-CN"/>
        </w:rPr>
        <w:t>,</w:t>
      </w:r>
      <w:r w:rsidR="00E30B4F" w:rsidRPr="00E30B4F">
        <w:rPr>
          <w:rFonts w:eastAsiaTheme="minorEastAsia"/>
          <w:color w:val="auto"/>
          <w:sz w:val="22"/>
          <w:szCs w:val="22"/>
          <w:lang w:eastAsia="zh-CN"/>
        </w:rPr>
        <w:t xml:space="preserve"> the target CSI reported by the UE via legacy eT2 codebook or eT2-like high-resolution codebook </w:t>
      </w:r>
      <w:r w:rsidR="00E30B4F">
        <w:rPr>
          <w:rFonts w:eastAsiaTheme="minorEastAsia" w:hint="eastAsia"/>
          <w:color w:val="auto"/>
          <w:sz w:val="22"/>
          <w:szCs w:val="22"/>
          <w:lang w:eastAsia="zh-CN"/>
        </w:rPr>
        <w:t xml:space="preserve">is concluded as the only option besides </w:t>
      </w:r>
      <w:r w:rsidR="00E30B4F" w:rsidRPr="00E30B4F">
        <w:rPr>
          <w:rFonts w:eastAsiaTheme="minorEastAsia"/>
          <w:color w:val="auto"/>
          <w:sz w:val="22"/>
          <w:szCs w:val="22"/>
          <w:lang w:eastAsia="zh-CN"/>
        </w:rPr>
        <w:t>SRS-based monitoring</w:t>
      </w:r>
      <w:r w:rsidR="00187E3E">
        <w:rPr>
          <w:rFonts w:eastAsiaTheme="minorEastAsia" w:hint="eastAsia"/>
          <w:color w:val="auto"/>
          <w:sz w:val="22"/>
          <w:szCs w:val="22"/>
          <w:lang w:eastAsia="zh-CN"/>
        </w:rPr>
        <w:t xml:space="preserve"> </w:t>
      </w:r>
      <w:r w:rsidR="00187E3E">
        <w:rPr>
          <w:rFonts w:eastAsiaTheme="minorEastAsia"/>
          <w:color w:val="auto"/>
          <w:sz w:val="22"/>
          <w:szCs w:val="22"/>
          <w:lang w:eastAsia="zh-CN"/>
        </w:rPr>
        <w:fldChar w:fldCharType="begin"/>
      </w:r>
      <w:r w:rsidR="00187E3E">
        <w:rPr>
          <w:rFonts w:eastAsiaTheme="minorEastAsia"/>
          <w:color w:val="auto"/>
          <w:sz w:val="22"/>
          <w:szCs w:val="22"/>
          <w:lang w:eastAsia="zh-CN"/>
        </w:rPr>
        <w:instrText xml:space="preserve"> </w:instrText>
      </w:r>
      <w:r w:rsidR="00187E3E">
        <w:rPr>
          <w:rFonts w:eastAsiaTheme="minorEastAsia" w:hint="eastAsia"/>
          <w:color w:val="auto"/>
          <w:sz w:val="22"/>
          <w:szCs w:val="22"/>
          <w:lang w:eastAsia="zh-CN"/>
        </w:rPr>
        <w:instrText>REF _Ref205915964 \r \h</w:instrText>
      </w:r>
      <w:r w:rsidR="00187E3E">
        <w:rPr>
          <w:rFonts w:eastAsiaTheme="minorEastAsia"/>
          <w:color w:val="auto"/>
          <w:sz w:val="22"/>
          <w:szCs w:val="22"/>
          <w:lang w:eastAsia="zh-CN"/>
        </w:rPr>
        <w:instrText xml:space="preserve"> </w:instrText>
      </w:r>
      <w:r w:rsidR="00187E3E">
        <w:rPr>
          <w:rFonts w:eastAsiaTheme="minorEastAsia"/>
          <w:color w:val="auto"/>
          <w:sz w:val="22"/>
          <w:szCs w:val="22"/>
          <w:lang w:eastAsia="zh-CN"/>
        </w:rPr>
      </w:r>
      <w:r w:rsidR="00187E3E">
        <w:rPr>
          <w:rFonts w:eastAsiaTheme="minorEastAsia"/>
          <w:color w:val="auto"/>
          <w:sz w:val="22"/>
          <w:szCs w:val="22"/>
          <w:lang w:eastAsia="zh-CN"/>
        </w:rPr>
        <w:fldChar w:fldCharType="separate"/>
      </w:r>
      <w:r w:rsidR="00187E3E">
        <w:rPr>
          <w:rFonts w:eastAsiaTheme="minorEastAsia"/>
          <w:color w:val="auto"/>
          <w:sz w:val="22"/>
          <w:szCs w:val="22"/>
          <w:lang w:eastAsia="zh-CN"/>
        </w:rPr>
        <w:t>[5]</w:t>
      </w:r>
      <w:r w:rsidR="00187E3E">
        <w:rPr>
          <w:rFonts w:eastAsiaTheme="minorEastAsia"/>
          <w:color w:val="auto"/>
          <w:sz w:val="22"/>
          <w:szCs w:val="22"/>
          <w:lang w:eastAsia="zh-CN"/>
        </w:rPr>
        <w:fldChar w:fldCharType="end"/>
      </w:r>
      <w:r w:rsidR="00E30B4F">
        <w:rPr>
          <w:rFonts w:eastAsiaTheme="minorEastAsia" w:hint="eastAsia"/>
          <w:color w:val="auto"/>
          <w:sz w:val="22"/>
          <w:szCs w:val="22"/>
          <w:lang w:eastAsia="zh-CN"/>
        </w:rPr>
        <w:t>.</w:t>
      </w:r>
    </w:p>
    <w:p w14:paraId="16E8C869" w14:textId="77777777" w:rsidR="002C04C6" w:rsidRDefault="002C04C6" w:rsidP="002C04C6">
      <w:pPr>
        <w:jc w:val="both"/>
        <w:rPr>
          <w:rFonts w:eastAsiaTheme="minorEastAsia"/>
          <w:color w:val="auto"/>
          <w:sz w:val="22"/>
          <w:szCs w:val="22"/>
          <w:lang w:eastAsia="zh-CN"/>
        </w:rPr>
      </w:pPr>
      <w:r>
        <w:rPr>
          <w:rFonts w:eastAsiaTheme="minorEastAsia" w:hint="eastAsia"/>
          <w:color w:val="auto"/>
          <w:sz w:val="22"/>
          <w:szCs w:val="22"/>
          <w:lang w:eastAsia="zh-CN"/>
        </w:rPr>
        <w:t xml:space="preserve">For SRS-based method, due to data drift or data </w:t>
      </w:r>
      <w:r>
        <w:rPr>
          <w:rFonts w:eastAsiaTheme="minorEastAsia"/>
          <w:color w:val="auto"/>
          <w:sz w:val="22"/>
          <w:szCs w:val="22"/>
          <w:lang w:eastAsia="zh-CN"/>
        </w:rPr>
        <w:t>distribution</w:t>
      </w:r>
      <w:r>
        <w:rPr>
          <w:rFonts w:eastAsiaTheme="minorEastAsia" w:hint="eastAsia"/>
          <w:color w:val="auto"/>
          <w:sz w:val="22"/>
          <w:szCs w:val="22"/>
          <w:lang w:eastAsia="zh-CN"/>
        </w:rPr>
        <w:t xml:space="preserve"> bias between SRS-based CSI and CSI-RS-based CSI, we think the feasibility and performance of SRS-based monitoring needs to be further studied and justified. Even if it is feasible, it could be taken as an implementation method and </w:t>
      </w:r>
      <w:r>
        <w:rPr>
          <w:rFonts w:eastAsiaTheme="minorEastAsia"/>
          <w:color w:val="auto"/>
          <w:sz w:val="22"/>
          <w:szCs w:val="22"/>
          <w:lang w:eastAsia="zh-CN"/>
        </w:rPr>
        <w:t>there is no</w:t>
      </w:r>
      <w:r>
        <w:rPr>
          <w:rFonts w:eastAsiaTheme="minorEastAsia" w:hint="eastAsia"/>
          <w:color w:val="auto"/>
          <w:sz w:val="22"/>
          <w:szCs w:val="22"/>
          <w:lang w:eastAsia="zh-CN"/>
        </w:rPr>
        <w:t xml:space="preserve"> need to study its standard impacts. </w:t>
      </w:r>
    </w:p>
    <w:p w14:paraId="607EE9E0" w14:textId="08B3190E" w:rsidR="002C04C6" w:rsidRDefault="002C04C6" w:rsidP="00BE740E">
      <w:pPr>
        <w:jc w:val="both"/>
        <w:rPr>
          <w:rFonts w:eastAsiaTheme="minorEastAsia"/>
          <w:color w:val="auto"/>
          <w:sz w:val="22"/>
          <w:szCs w:val="22"/>
          <w:lang w:eastAsia="zh-CN"/>
        </w:rPr>
      </w:pPr>
      <w:r>
        <w:rPr>
          <w:rFonts w:eastAsiaTheme="minorEastAsia" w:hint="eastAsia"/>
          <w:color w:val="auto"/>
          <w:sz w:val="22"/>
          <w:szCs w:val="22"/>
          <w:lang w:eastAsia="zh-CN"/>
        </w:rPr>
        <w:t xml:space="preserve">While according to our analysis in section 2.1, </w:t>
      </w:r>
      <w:r w:rsidRPr="002C04C6">
        <w:rPr>
          <w:rFonts w:eastAsiaTheme="minorEastAsia"/>
          <w:color w:val="auto"/>
          <w:sz w:val="22"/>
          <w:szCs w:val="22"/>
          <w:lang w:eastAsia="zh-CN"/>
        </w:rPr>
        <w:t>eT</w:t>
      </w:r>
      <w:r>
        <w:rPr>
          <w:rFonts w:eastAsiaTheme="minorEastAsia" w:hint="eastAsia"/>
          <w:color w:val="auto"/>
          <w:sz w:val="22"/>
          <w:szCs w:val="22"/>
          <w:lang w:eastAsia="zh-CN"/>
        </w:rPr>
        <w:t>2-</w:t>
      </w:r>
      <w:r w:rsidRPr="002C04C6">
        <w:rPr>
          <w:rFonts w:eastAsiaTheme="minorEastAsia"/>
          <w:color w:val="auto"/>
          <w:sz w:val="22"/>
          <w:szCs w:val="22"/>
          <w:lang w:eastAsia="zh-CN"/>
        </w:rPr>
        <w:t xml:space="preserve">like codebook with new parameter values </w:t>
      </w:r>
      <w:r>
        <w:rPr>
          <w:rFonts w:eastAsiaTheme="minorEastAsia" w:hint="eastAsia"/>
          <w:color w:val="auto"/>
          <w:sz w:val="22"/>
          <w:szCs w:val="22"/>
          <w:lang w:eastAsia="zh-CN"/>
        </w:rPr>
        <w:t>is a suitable choice for</w:t>
      </w:r>
      <w:r w:rsidRPr="002C04C6">
        <w:rPr>
          <w:rFonts w:eastAsiaTheme="minorEastAsia"/>
          <w:color w:val="auto"/>
          <w:sz w:val="22"/>
          <w:szCs w:val="22"/>
          <w:lang w:eastAsia="zh-CN"/>
        </w:rPr>
        <w:t xml:space="preserve"> Target CSI format</w:t>
      </w:r>
      <w:r>
        <w:rPr>
          <w:rFonts w:eastAsiaTheme="minorEastAsia" w:hint="eastAsia"/>
          <w:color w:val="auto"/>
          <w:sz w:val="22"/>
          <w:szCs w:val="22"/>
          <w:lang w:eastAsia="zh-CN"/>
        </w:rPr>
        <w:t>. It is not only true for NW-side data collection but also true for NW-side performance monitoring.</w:t>
      </w:r>
    </w:p>
    <w:p w14:paraId="2F82F51C" w14:textId="5B9CFAED" w:rsidR="00D37362" w:rsidRDefault="0024220F" w:rsidP="00E23449">
      <w:pPr>
        <w:jc w:val="both"/>
        <w:rPr>
          <w:rFonts w:eastAsiaTheme="minorEastAsia"/>
          <w:color w:val="auto"/>
          <w:sz w:val="22"/>
          <w:szCs w:val="22"/>
          <w:lang w:eastAsia="zh-CN"/>
        </w:rPr>
      </w:pPr>
      <w:r>
        <w:rPr>
          <w:rFonts w:eastAsiaTheme="minorEastAsia"/>
          <w:color w:val="auto"/>
          <w:sz w:val="22"/>
          <w:szCs w:val="22"/>
          <w:lang w:eastAsia="zh-CN"/>
        </w:rPr>
        <w:t>W</w:t>
      </w:r>
      <w:r>
        <w:rPr>
          <w:rFonts w:eastAsiaTheme="minorEastAsia" w:hint="eastAsia"/>
          <w:color w:val="auto"/>
          <w:sz w:val="22"/>
          <w:szCs w:val="22"/>
          <w:lang w:eastAsia="zh-CN"/>
        </w:rPr>
        <w:t>ith above analysis, we have the following proposal:</w:t>
      </w:r>
    </w:p>
    <w:p w14:paraId="018EB8CB" w14:textId="645F76E6" w:rsidR="00D37362" w:rsidRDefault="00D37362" w:rsidP="00E23449">
      <w:pPr>
        <w:jc w:val="both"/>
        <w:rPr>
          <w:rFonts w:eastAsiaTheme="minorEastAsia"/>
          <w:b/>
          <w:bCs/>
          <w:sz w:val="22"/>
          <w:szCs w:val="22"/>
          <w:lang w:eastAsia="zh-CN"/>
        </w:rPr>
      </w:pPr>
      <w:bookmarkStart w:id="25" w:name="_Hlk213414223"/>
      <w:r w:rsidRPr="002A6CAA">
        <w:rPr>
          <w:rFonts w:eastAsiaTheme="minorEastAsia" w:hint="eastAsia"/>
          <w:b/>
          <w:bCs/>
          <w:color w:val="auto"/>
          <w:sz w:val="22"/>
          <w:szCs w:val="22"/>
          <w:lang w:eastAsia="zh-CN"/>
        </w:rPr>
        <w:t>Proposal-</w:t>
      </w:r>
      <w:r w:rsidR="003D2DD1">
        <w:rPr>
          <w:rFonts w:eastAsiaTheme="minorEastAsia" w:hint="eastAsia"/>
          <w:b/>
          <w:bCs/>
          <w:color w:val="auto"/>
          <w:sz w:val="22"/>
          <w:szCs w:val="22"/>
          <w:lang w:eastAsia="zh-CN"/>
        </w:rPr>
        <w:t>3</w:t>
      </w:r>
      <w:r w:rsidRPr="002A6CAA">
        <w:rPr>
          <w:rFonts w:eastAsiaTheme="minorEastAsia" w:hint="eastAsia"/>
          <w:b/>
          <w:bCs/>
          <w:color w:val="auto"/>
          <w:sz w:val="22"/>
          <w:szCs w:val="22"/>
          <w:lang w:eastAsia="zh-CN"/>
        </w:rPr>
        <w:t xml:space="preserve">: Support NW-side performance monitoring based on </w:t>
      </w:r>
      <w:r w:rsidR="00425DAC" w:rsidRPr="002A6CAA">
        <w:rPr>
          <w:rFonts w:eastAsiaTheme="minorEastAsia"/>
          <w:b/>
          <w:bCs/>
          <w:color w:val="auto"/>
          <w:sz w:val="22"/>
          <w:szCs w:val="22"/>
          <w:lang w:eastAsia="zh-CN"/>
        </w:rPr>
        <w:t>target CSI report</w:t>
      </w:r>
      <w:r w:rsidR="003661DB">
        <w:rPr>
          <w:rFonts w:eastAsiaTheme="minorEastAsia" w:hint="eastAsia"/>
          <w:b/>
          <w:bCs/>
          <w:color w:val="auto"/>
          <w:sz w:val="22"/>
          <w:szCs w:val="22"/>
          <w:lang w:eastAsia="zh-CN"/>
        </w:rPr>
        <w:t>ing</w:t>
      </w:r>
      <w:r w:rsidR="005B225E">
        <w:rPr>
          <w:rFonts w:eastAsiaTheme="minorEastAsia" w:hint="eastAsia"/>
          <w:b/>
          <w:bCs/>
          <w:color w:val="auto"/>
          <w:sz w:val="22"/>
          <w:szCs w:val="22"/>
          <w:lang w:eastAsia="zh-CN"/>
        </w:rPr>
        <w:t xml:space="preserve"> from UE</w:t>
      </w:r>
      <w:r w:rsidR="0032384D">
        <w:rPr>
          <w:rFonts w:eastAsiaTheme="minorEastAsia" w:hint="eastAsia"/>
          <w:b/>
          <w:bCs/>
          <w:color w:val="auto"/>
          <w:sz w:val="22"/>
          <w:szCs w:val="22"/>
          <w:lang w:eastAsia="zh-CN"/>
        </w:rPr>
        <w:t xml:space="preserve">, </w:t>
      </w:r>
      <w:r w:rsidR="003661DB">
        <w:rPr>
          <w:rFonts w:eastAsiaTheme="minorEastAsia" w:hint="eastAsia"/>
          <w:b/>
          <w:bCs/>
          <w:color w:val="auto"/>
          <w:sz w:val="22"/>
          <w:szCs w:val="22"/>
          <w:lang w:eastAsia="zh-CN"/>
        </w:rPr>
        <w:t>by using</w:t>
      </w:r>
      <w:r w:rsidR="0032384D">
        <w:rPr>
          <w:rFonts w:eastAsiaTheme="minorEastAsia" w:hint="eastAsia"/>
          <w:b/>
          <w:bCs/>
          <w:color w:val="auto"/>
          <w:sz w:val="22"/>
          <w:szCs w:val="22"/>
          <w:lang w:eastAsia="zh-CN"/>
        </w:rPr>
        <w:t xml:space="preserve"> </w:t>
      </w:r>
      <w:r w:rsidR="003661DB">
        <w:rPr>
          <w:rFonts w:eastAsiaTheme="minorEastAsia" w:hint="eastAsia"/>
          <w:b/>
          <w:bCs/>
          <w:color w:val="auto"/>
          <w:sz w:val="22"/>
          <w:szCs w:val="22"/>
          <w:lang w:eastAsia="zh-CN"/>
        </w:rPr>
        <w:t xml:space="preserve">the </w:t>
      </w:r>
      <w:r w:rsidR="0032384D">
        <w:rPr>
          <w:rFonts w:eastAsiaTheme="minorEastAsia" w:hint="eastAsia"/>
          <w:b/>
          <w:bCs/>
          <w:color w:val="auto"/>
          <w:sz w:val="22"/>
          <w:szCs w:val="22"/>
          <w:lang w:eastAsia="zh-CN"/>
        </w:rPr>
        <w:t xml:space="preserve">format of </w:t>
      </w:r>
      <w:r w:rsidR="0032384D" w:rsidRPr="00AB1EE1">
        <w:rPr>
          <w:rFonts w:eastAsiaTheme="minorEastAsia"/>
          <w:b/>
          <w:bCs/>
          <w:sz w:val="22"/>
          <w:szCs w:val="22"/>
          <w:lang w:eastAsia="zh-CN"/>
        </w:rPr>
        <w:t>eT2-like</w:t>
      </w:r>
      <w:r w:rsidR="0032384D">
        <w:rPr>
          <w:rFonts w:eastAsiaTheme="minorEastAsia" w:hint="eastAsia"/>
          <w:b/>
          <w:bCs/>
          <w:sz w:val="22"/>
          <w:szCs w:val="22"/>
          <w:lang w:eastAsia="zh-CN"/>
        </w:rPr>
        <w:t xml:space="preserve"> codebook </w:t>
      </w:r>
      <w:r w:rsidR="003661DB">
        <w:rPr>
          <w:rFonts w:eastAsiaTheme="minorEastAsia" w:hint="eastAsia"/>
          <w:b/>
          <w:bCs/>
          <w:sz w:val="22"/>
          <w:szCs w:val="22"/>
          <w:lang w:eastAsia="zh-CN"/>
        </w:rPr>
        <w:t>with</w:t>
      </w:r>
      <w:r w:rsidR="0032384D">
        <w:rPr>
          <w:rFonts w:eastAsiaTheme="minorEastAsia" w:hint="eastAsia"/>
          <w:b/>
          <w:bCs/>
          <w:sz w:val="22"/>
          <w:szCs w:val="22"/>
          <w:lang w:eastAsia="zh-CN"/>
        </w:rPr>
        <w:t xml:space="preserve"> new parameter</w:t>
      </w:r>
      <w:r w:rsidR="003D2DD1">
        <w:rPr>
          <w:rFonts w:eastAsiaTheme="minorEastAsia" w:hint="eastAsia"/>
          <w:b/>
          <w:bCs/>
          <w:sz w:val="22"/>
          <w:szCs w:val="22"/>
          <w:lang w:eastAsia="zh-CN"/>
        </w:rPr>
        <w:t xml:space="preserve"> values</w:t>
      </w:r>
      <w:r w:rsidR="0032384D">
        <w:rPr>
          <w:rFonts w:eastAsiaTheme="minorEastAsia" w:hint="eastAsia"/>
          <w:b/>
          <w:bCs/>
          <w:sz w:val="22"/>
          <w:szCs w:val="22"/>
          <w:lang w:eastAsia="zh-CN"/>
        </w:rPr>
        <w:t>.</w:t>
      </w:r>
    </w:p>
    <w:bookmarkEnd w:id="25"/>
    <w:p w14:paraId="790EBF90" w14:textId="2208A0DE" w:rsidR="0032384D" w:rsidRPr="0038744B" w:rsidRDefault="0032384D" w:rsidP="0032384D">
      <w:pPr>
        <w:pStyle w:val="af6"/>
        <w:numPr>
          <w:ilvl w:val="0"/>
          <w:numId w:val="137"/>
        </w:numPr>
        <w:ind w:firstLineChars="0"/>
        <w:jc w:val="both"/>
        <w:rPr>
          <w:rFonts w:eastAsiaTheme="minorEastAsia"/>
          <w:b/>
          <w:bCs/>
          <w:sz w:val="22"/>
          <w:szCs w:val="22"/>
          <w:u w:val="single"/>
          <w:lang w:eastAsia="zh-CN"/>
        </w:rPr>
      </w:pPr>
      <w:r w:rsidRPr="0038744B">
        <w:rPr>
          <w:rFonts w:eastAsiaTheme="minorEastAsia" w:hint="eastAsia"/>
          <w:b/>
          <w:bCs/>
          <w:sz w:val="22"/>
          <w:szCs w:val="22"/>
          <w:u w:val="single"/>
          <w:lang w:eastAsia="zh-CN"/>
        </w:rPr>
        <w:t>Signaling for NW side monitoring:</w:t>
      </w:r>
    </w:p>
    <w:p w14:paraId="5FB5AF1B" w14:textId="42379A5F" w:rsidR="005479D8" w:rsidRDefault="00D901B8" w:rsidP="00E23449">
      <w:pPr>
        <w:jc w:val="both"/>
        <w:rPr>
          <w:rFonts w:eastAsiaTheme="minorEastAsia"/>
          <w:color w:val="auto"/>
          <w:sz w:val="22"/>
          <w:szCs w:val="22"/>
          <w:lang w:eastAsia="zh-CN"/>
        </w:rPr>
      </w:pPr>
      <w:r w:rsidRPr="00D901B8">
        <w:rPr>
          <w:rFonts w:eastAsiaTheme="minorEastAsia" w:hint="eastAsia"/>
          <w:color w:val="auto"/>
          <w:sz w:val="22"/>
          <w:szCs w:val="22"/>
          <w:lang w:eastAsia="zh-CN"/>
        </w:rPr>
        <w:t xml:space="preserve">In </w:t>
      </w:r>
      <w:r w:rsidR="003D2DD1">
        <w:rPr>
          <w:rFonts w:eastAsiaTheme="minorEastAsia" w:hint="eastAsia"/>
          <w:color w:val="auto"/>
          <w:sz w:val="22"/>
          <w:szCs w:val="22"/>
          <w:lang w:eastAsia="zh-CN"/>
        </w:rPr>
        <w:t>RAN1#122</w:t>
      </w:r>
      <w:r w:rsidR="00B366D9">
        <w:rPr>
          <w:rFonts w:eastAsiaTheme="minorEastAsia" w:hint="eastAsia"/>
          <w:color w:val="auto"/>
          <w:sz w:val="22"/>
          <w:szCs w:val="22"/>
          <w:lang w:eastAsia="zh-CN"/>
        </w:rPr>
        <w:t xml:space="preserve"> </w:t>
      </w:r>
      <w:r w:rsidR="00B366D9">
        <w:rPr>
          <w:rFonts w:eastAsiaTheme="minorEastAsia"/>
          <w:color w:val="auto"/>
          <w:sz w:val="22"/>
          <w:szCs w:val="22"/>
          <w:lang w:eastAsia="zh-CN"/>
        </w:rPr>
        <w:fldChar w:fldCharType="begin"/>
      </w:r>
      <w:r w:rsidR="00B366D9">
        <w:rPr>
          <w:rFonts w:eastAsiaTheme="minorEastAsia"/>
          <w:color w:val="auto"/>
          <w:sz w:val="22"/>
          <w:szCs w:val="22"/>
          <w:lang w:eastAsia="zh-CN"/>
        </w:rPr>
        <w:instrText xml:space="preserve"> </w:instrText>
      </w:r>
      <w:r w:rsidR="00B366D9">
        <w:rPr>
          <w:rFonts w:eastAsiaTheme="minorEastAsia" w:hint="eastAsia"/>
          <w:color w:val="auto"/>
          <w:sz w:val="22"/>
          <w:szCs w:val="22"/>
          <w:lang w:eastAsia="zh-CN"/>
        </w:rPr>
        <w:instrText>REF _Ref210294758 \r \h</w:instrText>
      </w:r>
      <w:r w:rsidR="00B366D9">
        <w:rPr>
          <w:rFonts w:eastAsiaTheme="minorEastAsia"/>
          <w:color w:val="auto"/>
          <w:sz w:val="22"/>
          <w:szCs w:val="22"/>
          <w:lang w:eastAsia="zh-CN"/>
        </w:rPr>
        <w:instrText xml:space="preserve"> </w:instrText>
      </w:r>
      <w:r w:rsidR="00B366D9">
        <w:rPr>
          <w:rFonts w:eastAsiaTheme="minorEastAsia"/>
          <w:color w:val="auto"/>
          <w:sz w:val="22"/>
          <w:szCs w:val="22"/>
          <w:lang w:eastAsia="zh-CN"/>
        </w:rPr>
      </w:r>
      <w:r w:rsidR="00B366D9">
        <w:rPr>
          <w:rFonts w:eastAsiaTheme="minorEastAsia"/>
          <w:color w:val="auto"/>
          <w:sz w:val="22"/>
          <w:szCs w:val="22"/>
          <w:lang w:eastAsia="zh-CN"/>
        </w:rPr>
        <w:fldChar w:fldCharType="separate"/>
      </w:r>
      <w:r w:rsidR="00B366D9">
        <w:rPr>
          <w:rFonts w:eastAsiaTheme="minorEastAsia"/>
          <w:color w:val="auto"/>
          <w:sz w:val="22"/>
          <w:szCs w:val="22"/>
          <w:lang w:eastAsia="zh-CN"/>
        </w:rPr>
        <w:t>[3]</w:t>
      </w:r>
      <w:r w:rsidR="00B366D9">
        <w:rPr>
          <w:rFonts w:eastAsiaTheme="minorEastAsia"/>
          <w:color w:val="auto"/>
          <w:sz w:val="22"/>
          <w:szCs w:val="22"/>
          <w:lang w:eastAsia="zh-CN"/>
        </w:rPr>
        <w:fldChar w:fldCharType="end"/>
      </w:r>
      <w:r w:rsidR="00B366D9">
        <w:rPr>
          <w:rFonts w:eastAsiaTheme="minorEastAsia" w:hint="eastAsia"/>
          <w:color w:val="auto"/>
          <w:sz w:val="22"/>
          <w:szCs w:val="22"/>
          <w:lang w:eastAsia="zh-CN"/>
        </w:rPr>
        <w:t>,</w:t>
      </w:r>
      <w:r w:rsidRPr="00D901B8">
        <w:rPr>
          <w:rFonts w:eastAsiaTheme="minorEastAsia" w:hint="eastAsia"/>
          <w:color w:val="auto"/>
          <w:sz w:val="22"/>
          <w:szCs w:val="22"/>
          <w:lang w:eastAsia="zh-CN"/>
        </w:rPr>
        <w:t xml:space="preserve"> </w:t>
      </w:r>
      <w:r>
        <w:rPr>
          <w:rFonts w:eastAsiaTheme="minorEastAsia" w:hint="eastAsia"/>
          <w:color w:val="auto"/>
          <w:sz w:val="22"/>
          <w:szCs w:val="22"/>
          <w:lang w:eastAsia="zh-CN"/>
        </w:rPr>
        <w:t xml:space="preserve">whether to use L1 signaling or </w:t>
      </w:r>
      <w:r w:rsidR="00B366D9">
        <w:rPr>
          <w:rFonts w:eastAsiaTheme="minorEastAsia" w:hint="eastAsia"/>
          <w:color w:val="auto"/>
          <w:sz w:val="22"/>
          <w:szCs w:val="22"/>
          <w:lang w:eastAsia="zh-CN"/>
        </w:rPr>
        <w:t xml:space="preserve">use </w:t>
      </w:r>
      <w:r>
        <w:rPr>
          <w:rFonts w:eastAsiaTheme="minorEastAsia" w:hint="eastAsia"/>
          <w:color w:val="auto"/>
          <w:sz w:val="22"/>
          <w:szCs w:val="22"/>
          <w:lang w:eastAsia="zh-CN"/>
        </w:rPr>
        <w:t xml:space="preserve">high layer signaling </w:t>
      </w:r>
      <w:r w:rsidR="003661DB">
        <w:rPr>
          <w:rFonts w:eastAsiaTheme="minorEastAsia" w:hint="eastAsia"/>
          <w:color w:val="auto"/>
          <w:sz w:val="22"/>
          <w:szCs w:val="22"/>
          <w:lang w:eastAsia="zh-CN"/>
        </w:rPr>
        <w:t xml:space="preserve">for </w:t>
      </w:r>
      <w:r>
        <w:rPr>
          <w:rFonts w:eastAsiaTheme="minorEastAsia" w:hint="eastAsia"/>
          <w:color w:val="auto"/>
          <w:sz w:val="22"/>
          <w:szCs w:val="22"/>
          <w:lang w:eastAsia="zh-CN"/>
        </w:rPr>
        <w:t>target CSI report</w:t>
      </w:r>
      <w:r w:rsidR="003661DB">
        <w:rPr>
          <w:rFonts w:eastAsiaTheme="minorEastAsia" w:hint="eastAsia"/>
          <w:color w:val="auto"/>
          <w:sz w:val="22"/>
          <w:szCs w:val="22"/>
          <w:lang w:eastAsia="zh-CN"/>
        </w:rPr>
        <w:t>ing</w:t>
      </w:r>
      <w:r>
        <w:rPr>
          <w:rFonts w:eastAsiaTheme="minorEastAsia" w:hint="eastAsia"/>
          <w:color w:val="auto"/>
          <w:sz w:val="22"/>
          <w:szCs w:val="22"/>
          <w:lang w:eastAsia="zh-CN"/>
        </w:rPr>
        <w:t xml:space="preserve"> was discussed. From our understanding, both L1 signaling and high layer signaling can be </w:t>
      </w:r>
      <w:r w:rsidR="005479D8">
        <w:rPr>
          <w:rFonts w:eastAsiaTheme="minorEastAsia"/>
          <w:color w:val="auto"/>
          <w:sz w:val="22"/>
          <w:szCs w:val="22"/>
          <w:lang w:eastAsia="zh-CN"/>
        </w:rPr>
        <w:t>considered</w:t>
      </w:r>
      <w:r>
        <w:rPr>
          <w:rFonts w:eastAsiaTheme="minorEastAsia" w:hint="eastAsia"/>
          <w:color w:val="auto"/>
          <w:sz w:val="22"/>
          <w:szCs w:val="22"/>
          <w:lang w:eastAsia="zh-CN"/>
        </w:rPr>
        <w:t xml:space="preserve">. </w:t>
      </w:r>
      <w:r w:rsidR="00894CD9">
        <w:rPr>
          <w:rFonts w:eastAsiaTheme="minorEastAsia"/>
          <w:color w:val="auto"/>
          <w:sz w:val="22"/>
          <w:szCs w:val="22"/>
          <w:lang w:eastAsia="zh-CN"/>
        </w:rPr>
        <w:t>F</w:t>
      </w:r>
      <w:r w:rsidR="00894CD9">
        <w:rPr>
          <w:rFonts w:eastAsiaTheme="minorEastAsia" w:hint="eastAsia"/>
          <w:color w:val="auto"/>
          <w:sz w:val="22"/>
          <w:szCs w:val="22"/>
          <w:lang w:eastAsia="zh-CN"/>
        </w:rPr>
        <w:t xml:space="preserve">or NW-side monitoring, how to do the performance monitoring is up to NW-side implementation. </w:t>
      </w:r>
      <w:r w:rsidR="005479D8">
        <w:rPr>
          <w:rFonts w:eastAsiaTheme="minorEastAsia" w:hint="eastAsia"/>
          <w:color w:val="auto"/>
          <w:sz w:val="22"/>
          <w:szCs w:val="22"/>
          <w:lang w:eastAsia="zh-CN"/>
        </w:rPr>
        <w:t xml:space="preserve">It may need to </w:t>
      </w:r>
      <w:r w:rsidR="005479D8">
        <w:rPr>
          <w:rFonts w:eastAsiaTheme="minorEastAsia" w:hint="eastAsia"/>
          <w:color w:val="auto"/>
          <w:sz w:val="22"/>
          <w:szCs w:val="22"/>
          <w:lang w:eastAsia="zh-CN"/>
        </w:rPr>
        <w:lastRenderedPageBreak/>
        <w:t xml:space="preserve">do a fast </w:t>
      </w:r>
      <w:r w:rsidR="005479D8">
        <w:rPr>
          <w:rFonts w:eastAsiaTheme="minorEastAsia"/>
          <w:color w:val="auto"/>
          <w:sz w:val="22"/>
          <w:szCs w:val="22"/>
          <w:lang w:eastAsia="zh-CN"/>
        </w:rPr>
        <w:t>justification</w:t>
      </w:r>
      <w:r w:rsidR="005479D8">
        <w:rPr>
          <w:rFonts w:eastAsiaTheme="minorEastAsia" w:hint="eastAsia"/>
          <w:color w:val="auto"/>
          <w:sz w:val="22"/>
          <w:szCs w:val="22"/>
          <w:lang w:eastAsia="zh-CN"/>
        </w:rPr>
        <w:t xml:space="preserve"> on model performance and conduct follow-up operations such as model </w:t>
      </w:r>
      <w:r w:rsidR="005479D8">
        <w:rPr>
          <w:rFonts w:eastAsiaTheme="minorEastAsia"/>
          <w:color w:val="auto"/>
          <w:sz w:val="22"/>
          <w:szCs w:val="22"/>
          <w:lang w:eastAsia="zh-CN"/>
        </w:rPr>
        <w:t>switching</w:t>
      </w:r>
      <w:r w:rsidR="005479D8">
        <w:rPr>
          <w:rFonts w:eastAsiaTheme="minorEastAsia" w:hint="eastAsia"/>
          <w:color w:val="auto"/>
          <w:sz w:val="22"/>
          <w:szCs w:val="22"/>
          <w:lang w:eastAsia="zh-CN"/>
        </w:rPr>
        <w:t xml:space="preserve"> or fallback. Based on NW</w:t>
      </w:r>
      <w:r w:rsidR="005479D8">
        <w:rPr>
          <w:rFonts w:eastAsiaTheme="minorEastAsia"/>
          <w:color w:val="auto"/>
          <w:sz w:val="22"/>
          <w:szCs w:val="22"/>
          <w:lang w:eastAsia="zh-CN"/>
        </w:rPr>
        <w:t>’</w:t>
      </w:r>
      <w:r w:rsidR="005479D8">
        <w:rPr>
          <w:rFonts w:eastAsiaTheme="minorEastAsia" w:hint="eastAsia"/>
          <w:color w:val="auto"/>
          <w:sz w:val="22"/>
          <w:szCs w:val="22"/>
          <w:lang w:eastAsia="zh-CN"/>
        </w:rPr>
        <w:t xml:space="preserve">s knowledge on the model with a </w:t>
      </w:r>
      <w:r w:rsidR="00C43E04">
        <w:rPr>
          <w:rFonts w:eastAsiaTheme="minorEastAsia" w:hint="eastAsia"/>
          <w:color w:val="auto"/>
          <w:sz w:val="22"/>
          <w:szCs w:val="22"/>
          <w:lang w:eastAsia="zh-CN"/>
        </w:rPr>
        <w:t xml:space="preserve">specific </w:t>
      </w:r>
      <w:r w:rsidR="005479D8">
        <w:rPr>
          <w:rFonts w:eastAsiaTheme="minorEastAsia" w:hint="eastAsia"/>
          <w:color w:val="auto"/>
          <w:sz w:val="22"/>
          <w:szCs w:val="22"/>
          <w:lang w:eastAsia="zh-CN"/>
        </w:rPr>
        <w:t xml:space="preserve">paired ID, </w:t>
      </w:r>
      <w:r w:rsidR="005479D8">
        <w:rPr>
          <w:rFonts w:eastAsiaTheme="minorEastAsia"/>
          <w:color w:val="auto"/>
          <w:sz w:val="22"/>
          <w:szCs w:val="22"/>
          <w:lang w:eastAsia="zh-CN"/>
        </w:rPr>
        <w:t>fast</w:t>
      </w:r>
      <w:r w:rsidR="005479D8">
        <w:rPr>
          <w:rFonts w:eastAsiaTheme="minorEastAsia" w:hint="eastAsia"/>
          <w:color w:val="auto"/>
          <w:sz w:val="22"/>
          <w:szCs w:val="22"/>
          <w:lang w:eastAsia="zh-CN"/>
        </w:rPr>
        <w:t xml:space="preserve"> monitoring </w:t>
      </w:r>
      <w:r w:rsidR="00C43E04">
        <w:rPr>
          <w:rFonts w:eastAsiaTheme="minorEastAsia" w:hint="eastAsia"/>
          <w:color w:val="auto"/>
          <w:sz w:val="22"/>
          <w:szCs w:val="22"/>
          <w:lang w:eastAsia="zh-CN"/>
        </w:rPr>
        <w:t>and actions</w:t>
      </w:r>
      <w:r w:rsidR="005479D8">
        <w:rPr>
          <w:rFonts w:eastAsiaTheme="minorEastAsia" w:hint="eastAsia"/>
          <w:color w:val="auto"/>
          <w:sz w:val="22"/>
          <w:szCs w:val="22"/>
          <w:lang w:eastAsia="zh-CN"/>
        </w:rPr>
        <w:t xml:space="preserve"> is feasible</w:t>
      </w:r>
      <w:r w:rsidR="00C43E04">
        <w:rPr>
          <w:rFonts w:eastAsiaTheme="minorEastAsia" w:hint="eastAsia"/>
          <w:color w:val="auto"/>
          <w:sz w:val="22"/>
          <w:szCs w:val="22"/>
          <w:lang w:eastAsia="zh-CN"/>
        </w:rPr>
        <w:t xml:space="preserve"> in some cases</w:t>
      </w:r>
      <w:r w:rsidR="005479D8">
        <w:rPr>
          <w:rFonts w:eastAsiaTheme="minorEastAsia" w:hint="eastAsia"/>
          <w:color w:val="auto"/>
          <w:sz w:val="22"/>
          <w:szCs w:val="22"/>
          <w:lang w:eastAsia="zh-CN"/>
        </w:rPr>
        <w:t xml:space="preserve">. In this sense, we think L1 </w:t>
      </w:r>
      <w:r w:rsidR="005479D8">
        <w:rPr>
          <w:rFonts w:eastAsiaTheme="minorEastAsia"/>
          <w:color w:val="auto"/>
          <w:sz w:val="22"/>
          <w:szCs w:val="22"/>
          <w:lang w:eastAsia="zh-CN"/>
        </w:rPr>
        <w:t>signaling</w:t>
      </w:r>
      <w:r w:rsidR="005479D8">
        <w:rPr>
          <w:rFonts w:eastAsiaTheme="minorEastAsia" w:hint="eastAsia"/>
          <w:color w:val="auto"/>
          <w:sz w:val="22"/>
          <w:szCs w:val="22"/>
          <w:lang w:eastAsia="zh-CN"/>
        </w:rPr>
        <w:t xml:space="preserve"> should be supported </w:t>
      </w:r>
      <w:r w:rsidR="00C43E04">
        <w:rPr>
          <w:rFonts w:eastAsiaTheme="minorEastAsia" w:hint="eastAsia"/>
          <w:color w:val="auto"/>
          <w:sz w:val="22"/>
          <w:szCs w:val="22"/>
          <w:lang w:eastAsia="zh-CN"/>
        </w:rPr>
        <w:t>to facilitate NW implementation flexibility</w:t>
      </w:r>
      <w:r w:rsidR="005479D8">
        <w:rPr>
          <w:rFonts w:eastAsiaTheme="minorEastAsia" w:hint="eastAsia"/>
          <w:color w:val="auto"/>
          <w:sz w:val="22"/>
          <w:szCs w:val="22"/>
          <w:lang w:eastAsia="zh-CN"/>
        </w:rPr>
        <w:t xml:space="preserve">. </w:t>
      </w:r>
    </w:p>
    <w:p w14:paraId="2287BE1D" w14:textId="59622BA7" w:rsidR="00060E23" w:rsidRPr="00C43E04" w:rsidRDefault="005479D8" w:rsidP="00E23449">
      <w:pPr>
        <w:jc w:val="both"/>
        <w:rPr>
          <w:rFonts w:eastAsiaTheme="minorEastAsia"/>
          <w:color w:val="auto"/>
          <w:sz w:val="22"/>
          <w:szCs w:val="22"/>
          <w:lang w:eastAsia="zh-CN"/>
        </w:rPr>
      </w:pPr>
      <w:r>
        <w:rPr>
          <w:rFonts w:eastAsiaTheme="minorEastAsia" w:hint="eastAsia"/>
          <w:color w:val="auto"/>
          <w:sz w:val="22"/>
          <w:szCs w:val="22"/>
          <w:lang w:eastAsia="zh-CN"/>
        </w:rPr>
        <w:t xml:space="preserve">Regarding the content of the report, we prefer Option 1, i.e. </w:t>
      </w:r>
      <w:r w:rsidRPr="00C43E04">
        <w:rPr>
          <w:rFonts w:eastAsiaTheme="minorEastAsia"/>
          <w:color w:val="auto"/>
          <w:sz w:val="22"/>
          <w:szCs w:val="22"/>
          <w:lang w:eastAsia="zh-CN"/>
        </w:rPr>
        <w:t>Paired Target CSI and CSI feedback</w:t>
      </w:r>
      <w:r w:rsidRPr="00C43E04">
        <w:rPr>
          <w:rFonts w:eastAsiaTheme="minorEastAsia" w:hint="eastAsia"/>
          <w:color w:val="auto"/>
          <w:sz w:val="22"/>
          <w:szCs w:val="22"/>
          <w:lang w:eastAsia="zh-CN"/>
        </w:rPr>
        <w:t xml:space="preserve">. </w:t>
      </w:r>
      <w:r w:rsidR="00C43E04">
        <w:rPr>
          <w:rFonts w:eastAsiaTheme="minorEastAsia" w:hint="eastAsia"/>
          <w:color w:val="auto"/>
          <w:sz w:val="22"/>
          <w:szCs w:val="22"/>
          <w:lang w:eastAsia="zh-CN"/>
        </w:rPr>
        <w:t xml:space="preserve">If these two parts are </w:t>
      </w:r>
      <w:r w:rsidR="00C43E04">
        <w:rPr>
          <w:rFonts w:eastAsiaTheme="minorEastAsia"/>
          <w:color w:val="auto"/>
          <w:sz w:val="22"/>
          <w:szCs w:val="22"/>
          <w:lang w:eastAsia="zh-CN"/>
        </w:rPr>
        <w:t>separately</w:t>
      </w:r>
      <w:r w:rsidR="00C43E04">
        <w:rPr>
          <w:rFonts w:eastAsiaTheme="minorEastAsia" w:hint="eastAsia"/>
          <w:color w:val="auto"/>
          <w:sz w:val="22"/>
          <w:szCs w:val="22"/>
          <w:lang w:eastAsia="zh-CN"/>
        </w:rPr>
        <w:t xml:space="preserve"> reported, additional efforts to build time </w:t>
      </w:r>
      <w:r w:rsidR="00C43E04">
        <w:rPr>
          <w:rFonts w:eastAsiaTheme="minorEastAsia"/>
          <w:color w:val="auto"/>
          <w:sz w:val="22"/>
          <w:szCs w:val="22"/>
          <w:lang w:eastAsia="zh-CN"/>
        </w:rPr>
        <w:t>association</w:t>
      </w:r>
      <w:r w:rsidR="00C43E04">
        <w:rPr>
          <w:rFonts w:eastAsiaTheme="minorEastAsia" w:hint="eastAsia"/>
          <w:color w:val="auto"/>
          <w:sz w:val="22"/>
          <w:szCs w:val="22"/>
          <w:lang w:eastAsia="zh-CN"/>
        </w:rPr>
        <w:t xml:space="preserve"> between two reports may be necessary. While, with a paired report for model input and model output, it is easier for NW</w:t>
      </w:r>
      <w:r w:rsidR="007B6D2A">
        <w:rPr>
          <w:rFonts w:eastAsiaTheme="minorEastAsia" w:hint="eastAsia"/>
          <w:color w:val="auto"/>
          <w:sz w:val="22"/>
          <w:szCs w:val="22"/>
          <w:lang w:eastAsia="zh-CN"/>
        </w:rPr>
        <w:t>-side</w:t>
      </w:r>
      <w:r w:rsidR="00C43E04">
        <w:rPr>
          <w:rFonts w:eastAsiaTheme="minorEastAsia" w:hint="eastAsia"/>
          <w:color w:val="auto"/>
          <w:sz w:val="22"/>
          <w:szCs w:val="22"/>
          <w:lang w:eastAsia="zh-CN"/>
        </w:rPr>
        <w:t xml:space="preserve"> to do performance assessments on </w:t>
      </w:r>
      <w:r w:rsidR="007B6D2A">
        <w:rPr>
          <w:rFonts w:eastAsiaTheme="minorEastAsia" w:hint="eastAsia"/>
          <w:color w:val="auto"/>
          <w:sz w:val="22"/>
          <w:szCs w:val="22"/>
          <w:lang w:eastAsia="zh-CN"/>
        </w:rPr>
        <w:t>and reduce its scheduling complexity</w:t>
      </w:r>
      <w:r w:rsidR="00C43E04">
        <w:rPr>
          <w:rFonts w:eastAsiaTheme="minorEastAsia" w:hint="eastAsia"/>
          <w:color w:val="auto"/>
          <w:sz w:val="22"/>
          <w:szCs w:val="22"/>
          <w:lang w:eastAsia="zh-CN"/>
        </w:rPr>
        <w:t>.</w:t>
      </w:r>
    </w:p>
    <w:p w14:paraId="3A3943E7" w14:textId="5BFC123F" w:rsidR="00060E23" w:rsidRDefault="00060E23" w:rsidP="00060E23">
      <w:pPr>
        <w:jc w:val="both"/>
        <w:rPr>
          <w:rFonts w:eastAsiaTheme="minorEastAsia"/>
          <w:b/>
          <w:bCs/>
          <w:color w:val="auto"/>
          <w:sz w:val="22"/>
          <w:szCs w:val="22"/>
          <w:lang w:eastAsia="zh-CN"/>
        </w:rPr>
      </w:pPr>
      <w:bookmarkStart w:id="26" w:name="_Hlk210301980"/>
      <w:r w:rsidRPr="002A6CAA">
        <w:rPr>
          <w:rFonts w:eastAsiaTheme="minorEastAsia" w:hint="eastAsia"/>
          <w:b/>
          <w:bCs/>
          <w:color w:val="auto"/>
          <w:sz w:val="22"/>
          <w:szCs w:val="22"/>
          <w:lang w:eastAsia="zh-CN"/>
        </w:rPr>
        <w:t>Proposal-</w:t>
      </w:r>
      <w:r w:rsidR="003D2DD1">
        <w:rPr>
          <w:rFonts w:eastAsiaTheme="minorEastAsia" w:hint="eastAsia"/>
          <w:b/>
          <w:bCs/>
          <w:color w:val="auto"/>
          <w:sz w:val="22"/>
          <w:szCs w:val="22"/>
          <w:lang w:eastAsia="zh-CN"/>
        </w:rPr>
        <w:t>4</w:t>
      </w:r>
      <w:r w:rsidRPr="002A6CAA">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 xml:space="preserve">Regarding the content of CSI report for </w:t>
      </w:r>
      <w:r w:rsidRPr="002A6CAA">
        <w:rPr>
          <w:rFonts w:eastAsiaTheme="minorEastAsia" w:hint="eastAsia"/>
          <w:b/>
          <w:bCs/>
          <w:color w:val="auto"/>
          <w:sz w:val="22"/>
          <w:szCs w:val="22"/>
          <w:lang w:eastAsia="zh-CN"/>
        </w:rPr>
        <w:t>NW-side performance monitoring</w:t>
      </w:r>
      <w:r>
        <w:rPr>
          <w:rFonts w:eastAsiaTheme="minorEastAsia" w:hint="eastAsia"/>
          <w:b/>
          <w:bCs/>
          <w:color w:val="auto"/>
          <w:sz w:val="22"/>
          <w:szCs w:val="22"/>
          <w:lang w:eastAsia="zh-CN"/>
        </w:rPr>
        <w:t xml:space="preserve">, </w:t>
      </w:r>
      <w:r w:rsidR="00C43E04">
        <w:rPr>
          <w:rFonts w:eastAsiaTheme="minorEastAsia" w:hint="eastAsia"/>
          <w:b/>
          <w:bCs/>
          <w:color w:val="auto"/>
          <w:sz w:val="22"/>
          <w:szCs w:val="22"/>
          <w:lang w:eastAsia="zh-CN"/>
        </w:rPr>
        <w:t>at least</w:t>
      </w:r>
      <w:r>
        <w:rPr>
          <w:rFonts w:eastAsiaTheme="minorEastAsia" w:hint="eastAsia"/>
          <w:b/>
          <w:bCs/>
          <w:color w:val="auto"/>
          <w:sz w:val="22"/>
          <w:szCs w:val="22"/>
          <w:lang w:eastAsia="zh-CN"/>
        </w:rPr>
        <w:t xml:space="preserve"> L1 report </w:t>
      </w:r>
      <w:r w:rsidR="00C43E04">
        <w:rPr>
          <w:rFonts w:eastAsiaTheme="minorEastAsia" w:hint="eastAsia"/>
          <w:b/>
          <w:bCs/>
          <w:color w:val="auto"/>
          <w:sz w:val="22"/>
          <w:szCs w:val="22"/>
          <w:lang w:eastAsia="zh-CN"/>
        </w:rPr>
        <w:t>is</w:t>
      </w:r>
      <w:r>
        <w:rPr>
          <w:rFonts w:eastAsiaTheme="minorEastAsia" w:hint="eastAsia"/>
          <w:b/>
          <w:bCs/>
          <w:color w:val="auto"/>
          <w:sz w:val="22"/>
          <w:szCs w:val="22"/>
          <w:lang w:eastAsia="zh-CN"/>
        </w:rPr>
        <w:t xml:space="preserve"> supported.</w:t>
      </w:r>
    </w:p>
    <w:p w14:paraId="689C6BDE" w14:textId="3AB04A0F" w:rsidR="00E73E7E" w:rsidRPr="007B6D2A" w:rsidRDefault="007B6D2A" w:rsidP="00E73E7E">
      <w:pPr>
        <w:pStyle w:val="af6"/>
        <w:numPr>
          <w:ilvl w:val="0"/>
          <w:numId w:val="140"/>
        </w:numPr>
        <w:ind w:firstLineChars="0"/>
        <w:jc w:val="both"/>
        <w:rPr>
          <w:rFonts w:eastAsiaTheme="minorEastAsia"/>
          <w:b/>
          <w:bCs/>
          <w:sz w:val="22"/>
          <w:szCs w:val="22"/>
          <w:lang w:eastAsia="zh-CN"/>
        </w:rPr>
      </w:pPr>
      <w:r>
        <w:rPr>
          <w:rFonts w:eastAsiaTheme="minorEastAsia" w:hint="eastAsia"/>
          <w:b/>
          <w:bCs/>
          <w:sz w:val="22"/>
          <w:szCs w:val="22"/>
          <w:lang w:eastAsia="zh-CN"/>
        </w:rPr>
        <w:t>S</w:t>
      </w:r>
      <w:r w:rsidR="00CB02A8" w:rsidRPr="00CB02A8">
        <w:rPr>
          <w:rFonts w:eastAsiaTheme="minorEastAsia" w:hint="eastAsia"/>
          <w:b/>
          <w:bCs/>
          <w:sz w:val="22"/>
          <w:szCs w:val="22"/>
          <w:lang w:eastAsia="zh-CN"/>
        </w:rPr>
        <w:t xml:space="preserve">upport </w:t>
      </w:r>
      <w:r w:rsidR="00C43E04">
        <w:rPr>
          <w:rFonts w:eastAsiaTheme="minorEastAsia" w:hint="eastAsia"/>
          <w:b/>
          <w:bCs/>
          <w:sz w:val="22"/>
          <w:szCs w:val="22"/>
          <w:lang w:eastAsia="zh-CN"/>
        </w:rPr>
        <w:t>the reporting of</w:t>
      </w:r>
      <w:r w:rsidR="00CB02A8" w:rsidRPr="00CB02A8">
        <w:rPr>
          <w:rFonts w:eastAsiaTheme="minorEastAsia" w:hint="eastAsia"/>
          <w:b/>
          <w:bCs/>
          <w:sz w:val="22"/>
          <w:szCs w:val="22"/>
          <w:lang w:eastAsia="zh-CN"/>
        </w:rPr>
        <w:t xml:space="preserve"> a </w:t>
      </w:r>
      <w:r w:rsidR="00CB02A8" w:rsidRPr="00CB02A8">
        <w:rPr>
          <w:rFonts w:eastAsiaTheme="minorEastAsia"/>
          <w:b/>
          <w:bCs/>
          <w:sz w:val="22"/>
          <w:szCs w:val="22"/>
          <w:lang w:eastAsia="zh-CN"/>
        </w:rPr>
        <w:t>paired Target CSI and CSI feedback</w:t>
      </w:r>
      <w:r>
        <w:rPr>
          <w:rFonts w:eastAsiaTheme="minorEastAsia" w:hint="eastAsia"/>
          <w:b/>
          <w:bCs/>
          <w:sz w:val="22"/>
          <w:szCs w:val="22"/>
          <w:lang w:eastAsia="zh-CN"/>
        </w:rPr>
        <w:t xml:space="preserve"> in one </w:t>
      </w:r>
      <w:r w:rsidRPr="00CB02A8">
        <w:rPr>
          <w:rFonts w:eastAsiaTheme="minorEastAsia" w:hint="eastAsia"/>
          <w:b/>
          <w:bCs/>
          <w:sz w:val="22"/>
          <w:szCs w:val="22"/>
          <w:lang w:eastAsia="zh-CN"/>
        </w:rPr>
        <w:t>CSI report</w:t>
      </w:r>
      <w:r w:rsidR="0038744B">
        <w:rPr>
          <w:rFonts w:eastAsiaTheme="minorEastAsia" w:hint="eastAsia"/>
          <w:b/>
          <w:bCs/>
          <w:sz w:val="22"/>
          <w:szCs w:val="22"/>
          <w:lang w:eastAsia="zh-CN"/>
        </w:rPr>
        <w:t>.</w:t>
      </w:r>
    </w:p>
    <w:bookmarkEnd w:id="26"/>
    <w:p w14:paraId="59D339E7" w14:textId="6BE3A891" w:rsidR="009768C0" w:rsidRPr="002A6CAA" w:rsidRDefault="009768C0" w:rsidP="00BE740E">
      <w:pPr>
        <w:pStyle w:val="3"/>
        <w:rPr>
          <w:rFonts w:eastAsiaTheme="minorEastAsia"/>
          <w:b/>
          <w:bCs/>
          <w:sz w:val="22"/>
          <w:szCs w:val="22"/>
          <w:lang w:eastAsia="zh-CN"/>
        </w:rPr>
      </w:pPr>
      <w:r w:rsidRPr="002A6CAA">
        <w:rPr>
          <w:rFonts w:eastAsiaTheme="minorEastAsia" w:hint="eastAsia"/>
          <w:b/>
          <w:bCs/>
          <w:sz w:val="22"/>
          <w:szCs w:val="22"/>
          <w:lang w:eastAsia="zh-CN"/>
        </w:rPr>
        <w:t>2.1.</w:t>
      </w:r>
      <w:r w:rsidR="00CF0FE5">
        <w:rPr>
          <w:rFonts w:eastAsiaTheme="minorEastAsia" w:hint="eastAsia"/>
          <w:b/>
          <w:bCs/>
          <w:sz w:val="22"/>
          <w:szCs w:val="22"/>
          <w:lang w:eastAsia="zh-CN"/>
        </w:rPr>
        <w:t>2</w:t>
      </w:r>
      <w:r w:rsidRPr="002A6CAA">
        <w:rPr>
          <w:rFonts w:eastAsiaTheme="minorEastAsia" w:hint="eastAsia"/>
          <w:b/>
          <w:bCs/>
          <w:sz w:val="22"/>
          <w:szCs w:val="22"/>
          <w:lang w:eastAsia="zh-CN"/>
        </w:rPr>
        <w:t xml:space="preserve"> </w:t>
      </w:r>
      <w:r>
        <w:rPr>
          <w:rFonts w:eastAsiaTheme="minorEastAsia" w:hint="eastAsia"/>
          <w:b/>
          <w:bCs/>
          <w:sz w:val="22"/>
          <w:szCs w:val="22"/>
          <w:lang w:eastAsia="zh-CN"/>
        </w:rPr>
        <w:t>UE</w:t>
      </w:r>
      <w:r w:rsidRPr="002A6CAA">
        <w:rPr>
          <w:rFonts w:eastAsiaTheme="minorEastAsia" w:hint="eastAsia"/>
          <w:b/>
          <w:bCs/>
          <w:sz w:val="22"/>
          <w:szCs w:val="22"/>
          <w:lang w:eastAsia="zh-CN"/>
        </w:rPr>
        <w:t>-side performance monitoring</w:t>
      </w:r>
    </w:p>
    <w:p w14:paraId="416A1632" w14:textId="389C60BA" w:rsidR="00953FBB" w:rsidRDefault="009768C0" w:rsidP="00E23449">
      <w:pPr>
        <w:jc w:val="both"/>
        <w:rPr>
          <w:rFonts w:eastAsiaTheme="minorEastAsia"/>
          <w:color w:val="auto"/>
          <w:sz w:val="22"/>
          <w:szCs w:val="22"/>
          <w:lang w:eastAsia="zh-CN"/>
        </w:rPr>
      </w:pPr>
      <w:r>
        <w:rPr>
          <w:rFonts w:eastAsiaTheme="minorEastAsia"/>
          <w:color w:val="auto"/>
          <w:sz w:val="22"/>
          <w:szCs w:val="22"/>
          <w:lang w:eastAsia="zh-CN"/>
        </w:rPr>
        <w:t>T</w:t>
      </w:r>
      <w:r>
        <w:rPr>
          <w:rFonts w:eastAsiaTheme="minorEastAsia" w:hint="eastAsia"/>
          <w:color w:val="auto"/>
          <w:sz w:val="22"/>
          <w:szCs w:val="22"/>
          <w:lang w:eastAsia="zh-CN"/>
        </w:rPr>
        <w:t xml:space="preserve">here are several alternative schemes for UE-side performance </w:t>
      </w:r>
      <w:r>
        <w:rPr>
          <w:rFonts w:eastAsiaTheme="minorEastAsia"/>
          <w:color w:val="auto"/>
          <w:sz w:val="22"/>
          <w:szCs w:val="22"/>
          <w:lang w:eastAsia="zh-CN"/>
        </w:rPr>
        <w:t>monitoring that</w:t>
      </w:r>
      <w:r>
        <w:rPr>
          <w:rFonts w:eastAsiaTheme="minorEastAsia" w:hint="eastAsia"/>
          <w:color w:val="auto"/>
          <w:sz w:val="22"/>
          <w:szCs w:val="22"/>
          <w:lang w:eastAsia="zh-CN"/>
        </w:rPr>
        <w:t xml:space="preserve"> were discussed in Rel-18/Rel-19 study</w:t>
      </w:r>
      <w:r w:rsidR="007B6D2A">
        <w:rPr>
          <w:rFonts w:eastAsiaTheme="minorEastAsia" w:hint="eastAsia"/>
          <w:color w:val="auto"/>
          <w:sz w:val="22"/>
          <w:szCs w:val="22"/>
          <w:lang w:eastAsia="zh-CN"/>
        </w:rPr>
        <w:t>.</w:t>
      </w:r>
    </w:p>
    <w:p w14:paraId="4BC5CD2A" w14:textId="137BB0A5" w:rsidR="009B45C9" w:rsidRDefault="007B6D2A" w:rsidP="00E23449">
      <w:pPr>
        <w:jc w:val="both"/>
        <w:rPr>
          <w:rFonts w:eastAsiaTheme="minorEastAsia"/>
          <w:color w:val="auto"/>
          <w:sz w:val="22"/>
          <w:szCs w:val="22"/>
          <w:lang w:eastAsia="zh-CN"/>
        </w:rPr>
      </w:pPr>
      <w:r>
        <w:rPr>
          <w:rFonts w:eastAsiaTheme="minorEastAsia" w:hint="eastAsia"/>
          <w:color w:val="auto"/>
          <w:sz w:val="22"/>
          <w:szCs w:val="22"/>
          <w:lang w:eastAsia="zh-CN"/>
        </w:rPr>
        <w:t>Referring to TR</w:t>
      </w:r>
      <w:r>
        <w:rPr>
          <w:rFonts w:eastAsiaTheme="minorEastAsia"/>
          <w:color w:val="auto"/>
          <w:sz w:val="22"/>
          <w:szCs w:val="22"/>
          <w:lang w:eastAsia="zh-CN"/>
        </w:rPr>
        <w:fldChar w:fldCharType="begin"/>
      </w:r>
      <w:r>
        <w:rPr>
          <w:rFonts w:eastAsiaTheme="minorEastAsia"/>
          <w:color w:val="auto"/>
          <w:sz w:val="22"/>
          <w:szCs w:val="22"/>
          <w:lang w:eastAsia="zh-CN"/>
        </w:rPr>
        <w:instrText xml:space="preserve"> </w:instrText>
      </w:r>
      <w:r>
        <w:rPr>
          <w:rFonts w:eastAsiaTheme="minorEastAsia" w:hint="eastAsia"/>
          <w:color w:val="auto"/>
          <w:sz w:val="22"/>
          <w:szCs w:val="22"/>
          <w:lang w:eastAsia="zh-CN"/>
        </w:rPr>
        <w:instrText>REF _Ref205915964 \r \h</w:instrText>
      </w:r>
      <w:r>
        <w:rPr>
          <w:rFonts w:eastAsiaTheme="minorEastAsia"/>
          <w:color w:val="auto"/>
          <w:sz w:val="22"/>
          <w:szCs w:val="22"/>
          <w:lang w:eastAsia="zh-CN"/>
        </w:rPr>
        <w:instrText xml:space="preserve"> </w:instrText>
      </w:r>
      <w:r>
        <w:rPr>
          <w:rFonts w:eastAsiaTheme="minorEastAsia"/>
          <w:color w:val="auto"/>
          <w:sz w:val="22"/>
          <w:szCs w:val="22"/>
          <w:lang w:eastAsia="zh-CN"/>
        </w:rPr>
      </w:r>
      <w:r>
        <w:rPr>
          <w:rFonts w:eastAsiaTheme="minorEastAsia"/>
          <w:color w:val="auto"/>
          <w:sz w:val="22"/>
          <w:szCs w:val="22"/>
          <w:lang w:eastAsia="zh-CN"/>
        </w:rPr>
        <w:fldChar w:fldCharType="separate"/>
      </w:r>
      <w:r>
        <w:rPr>
          <w:rFonts w:eastAsiaTheme="minorEastAsia"/>
          <w:color w:val="auto"/>
          <w:sz w:val="22"/>
          <w:szCs w:val="22"/>
          <w:lang w:eastAsia="zh-CN"/>
        </w:rPr>
        <w:t>[2]</w:t>
      </w:r>
      <w:r>
        <w:rPr>
          <w:rFonts w:eastAsiaTheme="minorEastAsia"/>
          <w:color w:val="auto"/>
          <w:sz w:val="22"/>
          <w:szCs w:val="22"/>
          <w:lang w:eastAsia="zh-CN"/>
        </w:rPr>
        <w:fldChar w:fldCharType="end"/>
      </w:r>
      <w:r w:rsidR="009768C0">
        <w:rPr>
          <w:rFonts w:eastAsiaTheme="minorEastAsia" w:hint="eastAsia"/>
          <w:color w:val="auto"/>
          <w:sz w:val="22"/>
          <w:szCs w:val="22"/>
          <w:lang w:eastAsia="zh-CN"/>
        </w:rPr>
        <w:t xml:space="preserve">, </w:t>
      </w:r>
      <w:r>
        <w:rPr>
          <w:rFonts w:eastAsiaTheme="minorEastAsia" w:hint="eastAsia"/>
          <w:color w:val="auto"/>
          <w:sz w:val="22"/>
          <w:szCs w:val="22"/>
          <w:lang w:eastAsia="zh-CN"/>
        </w:rPr>
        <w:t xml:space="preserve">we think </w:t>
      </w:r>
      <w:r w:rsidR="009B45C9">
        <w:rPr>
          <w:rFonts w:eastAsiaTheme="minorEastAsia" w:hint="eastAsia"/>
          <w:color w:val="auto"/>
          <w:sz w:val="22"/>
          <w:szCs w:val="22"/>
          <w:lang w:eastAsia="zh-CN"/>
        </w:rPr>
        <w:t xml:space="preserve">both </w:t>
      </w:r>
      <w:r w:rsidR="009768C0">
        <w:rPr>
          <w:rFonts w:eastAsiaTheme="minorEastAsia" w:hint="eastAsia"/>
          <w:color w:val="auto"/>
          <w:sz w:val="22"/>
          <w:szCs w:val="22"/>
          <w:lang w:eastAsia="zh-CN"/>
        </w:rPr>
        <w:t>Case2-1</w:t>
      </w:r>
      <w:r w:rsidR="00CB7A14">
        <w:rPr>
          <w:rFonts w:eastAsiaTheme="minorEastAsia" w:hint="eastAsia"/>
          <w:color w:val="auto"/>
          <w:sz w:val="22"/>
          <w:szCs w:val="22"/>
          <w:lang w:eastAsia="zh-CN"/>
        </w:rPr>
        <w:t xml:space="preserve"> and Case 2-2 </w:t>
      </w:r>
      <w:r w:rsidR="00CF0FE5">
        <w:rPr>
          <w:rFonts w:eastAsiaTheme="minorEastAsia" w:hint="eastAsia"/>
          <w:color w:val="auto"/>
          <w:sz w:val="22"/>
          <w:szCs w:val="22"/>
          <w:lang w:eastAsia="zh-CN"/>
        </w:rPr>
        <w:t>are</w:t>
      </w:r>
      <w:r w:rsidR="00CB7A14">
        <w:rPr>
          <w:rFonts w:eastAsiaTheme="minorEastAsia" w:hint="eastAsia"/>
          <w:color w:val="auto"/>
          <w:sz w:val="22"/>
          <w:szCs w:val="22"/>
          <w:lang w:eastAsia="zh-CN"/>
        </w:rPr>
        <w:t xml:space="preserve"> realized by AI/ML</w:t>
      </w:r>
      <w:r w:rsidR="00CF0FE5">
        <w:rPr>
          <w:rFonts w:eastAsiaTheme="minorEastAsia" w:hint="eastAsia"/>
          <w:color w:val="auto"/>
          <w:sz w:val="22"/>
          <w:szCs w:val="22"/>
          <w:lang w:eastAsia="zh-CN"/>
        </w:rPr>
        <w:t>-based methods</w:t>
      </w:r>
      <w:r w:rsidR="00CB7A14">
        <w:rPr>
          <w:rFonts w:eastAsiaTheme="minorEastAsia" w:hint="eastAsia"/>
          <w:color w:val="auto"/>
          <w:sz w:val="22"/>
          <w:szCs w:val="22"/>
          <w:lang w:eastAsia="zh-CN"/>
        </w:rPr>
        <w:t xml:space="preserve">. For Case2-1, </w:t>
      </w:r>
      <w:r w:rsidR="00CB7A14" w:rsidRPr="00953FBB">
        <w:rPr>
          <w:rFonts w:eastAsiaTheme="minorEastAsia" w:hint="eastAsia"/>
          <w:color w:val="auto"/>
          <w:sz w:val="22"/>
          <w:szCs w:val="22"/>
          <w:lang w:eastAsia="zh-CN"/>
        </w:rPr>
        <w:t xml:space="preserve">it assumes that UE </w:t>
      </w:r>
      <w:r w:rsidR="00402A25" w:rsidRPr="00953FBB">
        <w:rPr>
          <w:rFonts w:eastAsiaTheme="minorEastAsia"/>
          <w:color w:val="auto"/>
          <w:sz w:val="22"/>
          <w:szCs w:val="22"/>
          <w:lang w:eastAsia="zh-CN"/>
        </w:rPr>
        <w:t>can</w:t>
      </w:r>
      <w:r w:rsidR="00CB7A14" w:rsidRPr="00953FBB">
        <w:rPr>
          <w:rFonts w:eastAsiaTheme="minorEastAsia" w:hint="eastAsia"/>
          <w:color w:val="auto"/>
          <w:sz w:val="22"/>
          <w:szCs w:val="22"/>
          <w:lang w:eastAsia="zh-CN"/>
        </w:rPr>
        <w:t xml:space="preserve"> generate an AI/ML </w:t>
      </w:r>
      <w:r w:rsidR="00CF0FE5">
        <w:rPr>
          <w:rFonts w:eastAsiaTheme="minorEastAsia" w:hint="eastAsia"/>
          <w:color w:val="auto"/>
          <w:sz w:val="22"/>
          <w:szCs w:val="22"/>
          <w:lang w:eastAsia="zh-CN"/>
        </w:rPr>
        <w:t xml:space="preserve">proxy </w:t>
      </w:r>
      <w:r w:rsidR="00CB7A14" w:rsidRPr="00953FBB">
        <w:rPr>
          <w:rFonts w:eastAsiaTheme="minorEastAsia" w:hint="eastAsia"/>
          <w:color w:val="auto"/>
          <w:sz w:val="22"/>
          <w:szCs w:val="22"/>
          <w:lang w:eastAsia="zh-CN"/>
        </w:rPr>
        <w:t xml:space="preserve">model to mimic the performance of </w:t>
      </w:r>
      <w:r w:rsidR="00CB7A14" w:rsidRPr="00953FBB">
        <w:rPr>
          <w:rFonts w:eastAsiaTheme="minorEastAsia"/>
          <w:color w:val="auto"/>
          <w:sz w:val="22"/>
          <w:szCs w:val="22"/>
          <w:lang w:eastAsia="zh-CN"/>
        </w:rPr>
        <w:t>the CSI reconstruction model</w:t>
      </w:r>
      <w:r w:rsidR="00CB7A14" w:rsidRPr="00953FBB">
        <w:rPr>
          <w:rFonts w:eastAsiaTheme="minorEastAsia" w:hint="eastAsia"/>
          <w:color w:val="auto"/>
          <w:sz w:val="22"/>
          <w:szCs w:val="22"/>
          <w:lang w:eastAsia="zh-CN"/>
        </w:rPr>
        <w:t xml:space="preserve"> of NW</w:t>
      </w:r>
      <w:r w:rsidR="00CF0FE5">
        <w:rPr>
          <w:rFonts w:eastAsiaTheme="minorEastAsia" w:hint="eastAsia"/>
          <w:color w:val="auto"/>
          <w:sz w:val="22"/>
          <w:szCs w:val="22"/>
          <w:lang w:eastAsia="zh-CN"/>
        </w:rPr>
        <w:t>-side</w:t>
      </w:r>
      <w:r w:rsidR="00CB7A14" w:rsidRPr="00953FBB">
        <w:rPr>
          <w:rFonts w:eastAsiaTheme="minorEastAsia" w:hint="eastAsia"/>
          <w:color w:val="auto"/>
          <w:sz w:val="22"/>
          <w:szCs w:val="22"/>
          <w:lang w:eastAsia="zh-CN"/>
        </w:rPr>
        <w:t xml:space="preserve">. </w:t>
      </w:r>
      <w:r>
        <w:rPr>
          <w:rFonts w:eastAsiaTheme="minorEastAsia"/>
          <w:color w:val="auto"/>
          <w:sz w:val="22"/>
          <w:szCs w:val="22"/>
          <w:lang w:eastAsia="zh-CN"/>
        </w:rPr>
        <w:t>W</w:t>
      </w:r>
      <w:r>
        <w:rPr>
          <w:rFonts w:eastAsiaTheme="minorEastAsia" w:hint="eastAsia"/>
          <w:color w:val="auto"/>
          <w:sz w:val="22"/>
          <w:szCs w:val="22"/>
          <w:lang w:eastAsia="zh-CN"/>
        </w:rPr>
        <w:t xml:space="preserve">hile </w:t>
      </w:r>
      <w:r w:rsidR="00CB7A14" w:rsidRPr="00953FBB">
        <w:rPr>
          <w:rFonts w:eastAsiaTheme="minorEastAsia" w:hint="eastAsia"/>
          <w:color w:val="auto"/>
          <w:sz w:val="22"/>
          <w:szCs w:val="22"/>
          <w:lang w:eastAsia="zh-CN"/>
        </w:rPr>
        <w:t xml:space="preserve">Case2-2 assumes </w:t>
      </w:r>
      <w:r w:rsidR="00402A25" w:rsidRPr="00953FBB">
        <w:rPr>
          <w:rFonts w:eastAsiaTheme="minorEastAsia" w:hint="eastAsia"/>
          <w:color w:val="auto"/>
          <w:sz w:val="22"/>
          <w:szCs w:val="22"/>
          <w:lang w:eastAsia="zh-CN"/>
        </w:rPr>
        <w:t xml:space="preserve">UE can direct </w:t>
      </w:r>
      <w:r w:rsidR="00402A25" w:rsidRPr="00953FBB">
        <w:rPr>
          <w:rFonts w:eastAsiaTheme="minorEastAsia"/>
          <w:color w:val="auto"/>
          <w:sz w:val="22"/>
          <w:szCs w:val="22"/>
          <w:lang w:eastAsia="zh-CN"/>
        </w:rPr>
        <w:t>estimat</w:t>
      </w:r>
      <w:r w:rsidR="00402A25" w:rsidRPr="00953FBB">
        <w:rPr>
          <w:rFonts w:eastAsiaTheme="minorEastAsia" w:hint="eastAsia"/>
          <w:color w:val="auto"/>
          <w:sz w:val="22"/>
          <w:szCs w:val="22"/>
          <w:lang w:eastAsia="zh-CN"/>
        </w:rPr>
        <w:t xml:space="preserve">e </w:t>
      </w:r>
      <w:r w:rsidR="00CF0FE5">
        <w:rPr>
          <w:rFonts w:eastAsiaTheme="minorEastAsia" w:hint="eastAsia"/>
          <w:color w:val="auto"/>
          <w:sz w:val="22"/>
          <w:szCs w:val="22"/>
          <w:lang w:eastAsia="zh-CN"/>
        </w:rPr>
        <w:t xml:space="preserve">the </w:t>
      </w:r>
      <w:r w:rsidR="00402A25" w:rsidRPr="00953FBB">
        <w:rPr>
          <w:rFonts w:eastAsiaTheme="minorEastAsia"/>
          <w:color w:val="auto"/>
          <w:sz w:val="22"/>
          <w:szCs w:val="22"/>
          <w:lang w:eastAsia="zh-CN"/>
        </w:rPr>
        <w:t>intermediate KPI</w:t>
      </w:r>
      <w:r w:rsidR="009B45C9">
        <w:rPr>
          <w:rFonts w:eastAsiaTheme="minorEastAsia" w:hint="eastAsia"/>
          <w:color w:val="auto"/>
          <w:sz w:val="22"/>
          <w:szCs w:val="22"/>
          <w:lang w:eastAsia="zh-CN"/>
        </w:rPr>
        <w:t xml:space="preserve"> of </w:t>
      </w:r>
      <w:r w:rsidR="00CF0FE5">
        <w:rPr>
          <w:rFonts w:eastAsiaTheme="minorEastAsia" w:hint="eastAsia"/>
          <w:color w:val="auto"/>
          <w:sz w:val="22"/>
          <w:szCs w:val="22"/>
          <w:lang w:eastAsia="zh-CN"/>
        </w:rPr>
        <w:t xml:space="preserve">the </w:t>
      </w:r>
      <w:r w:rsidR="009B45C9">
        <w:rPr>
          <w:rFonts w:eastAsiaTheme="minorEastAsia" w:hint="eastAsia"/>
          <w:color w:val="auto"/>
          <w:sz w:val="22"/>
          <w:szCs w:val="22"/>
          <w:lang w:eastAsia="zh-CN"/>
        </w:rPr>
        <w:t xml:space="preserve">NW </w:t>
      </w:r>
      <w:r w:rsidR="009B45C9" w:rsidRPr="00953FBB">
        <w:rPr>
          <w:rFonts w:eastAsiaTheme="minorEastAsia"/>
          <w:color w:val="auto"/>
          <w:sz w:val="22"/>
          <w:szCs w:val="22"/>
          <w:lang w:eastAsia="zh-CN"/>
        </w:rPr>
        <w:t>CSI reconstruction model</w:t>
      </w:r>
      <w:r w:rsidR="009B45C9">
        <w:rPr>
          <w:rFonts w:eastAsiaTheme="minorEastAsia" w:hint="eastAsia"/>
          <w:color w:val="auto"/>
          <w:sz w:val="22"/>
          <w:szCs w:val="22"/>
          <w:lang w:eastAsia="zh-CN"/>
        </w:rPr>
        <w:t xml:space="preserve"> with </w:t>
      </w:r>
      <w:r w:rsidR="00CF0FE5">
        <w:rPr>
          <w:rFonts w:eastAsiaTheme="minorEastAsia" w:hint="eastAsia"/>
          <w:color w:val="auto"/>
          <w:sz w:val="22"/>
          <w:szCs w:val="22"/>
          <w:lang w:eastAsia="zh-CN"/>
        </w:rPr>
        <w:t xml:space="preserve">a specific </w:t>
      </w:r>
      <w:r w:rsidR="009B45C9">
        <w:rPr>
          <w:rFonts w:eastAsiaTheme="minorEastAsia" w:hint="eastAsia"/>
          <w:color w:val="auto"/>
          <w:sz w:val="22"/>
          <w:szCs w:val="22"/>
          <w:lang w:eastAsia="zh-CN"/>
        </w:rPr>
        <w:t>AI/ML model</w:t>
      </w:r>
      <w:r w:rsidR="00ED1ABF" w:rsidRPr="00953FBB">
        <w:rPr>
          <w:rFonts w:eastAsiaTheme="minorEastAsia" w:hint="eastAsia"/>
          <w:color w:val="auto"/>
          <w:sz w:val="22"/>
          <w:szCs w:val="22"/>
          <w:lang w:eastAsia="zh-CN"/>
        </w:rPr>
        <w:t xml:space="preserve">. </w:t>
      </w:r>
      <w:r w:rsidR="009B45C9">
        <w:rPr>
          <w:rFonts w:eastAsiaTheme="minorEastAsia" w:hint="eastAsia"/>
          <w:color w:val="auto"/>
          <w:sz w:val="22"/>
          <w:szCs w:val="22"/>
          <w:lang w:eastAsia="zh-CN"/>
        </w:rPr>
        <w:t xml:space="preserve">Since the </w:t>
      </w:r>
      <w:r w:rsidR="009B45C9" w:rsidRPr="00953FBB">
        <w:rPr>
          <w:rFonts w:eastAsiaTheme="minorEastAsia" w:hint="eastAsia"/>
          <w:color w:val="auto"/>
          <w:sz w:val="22"/>
          <w:szCs w:val="22"/>
          <w:lang w:eastAsia="zh-CN"/>
        </w:rPr>
        <w:t xml:space="preserve">proprietary information of NW-side </w:t>
      </w:r>
      <w:r w:rsidR="009B45C9" w:rsidRPr="00953FBB">
        <w:rPr>
          <w:rFonts w:eastAsiaTheme="minorEastAsia"/>
          <w:color w:val="auto"/>
          <w:sz w:val="22"/>
          <w:szCs w:val="22"/>
          <w:lang w:eastAsia="zh-CN"/>
        </w:rPr>
        <w:t>CSI reconstruction model</w:t>
      </w:r>
      <w:r w:rsidR="009B45C9">
        <w:rPr>
          <w:rFonts w:eastAsiaTheme="minorEastAsia" w:hint="eastAsia"/>
          <w:color w:val="auto"/>
          <w:sz w:val="22"/>
          <w:szCs w:val="22"/>
          <w:lang w:eastAsia="zh-CN"/>
        </w:rPr>
        <w:t xml:space="preserve"> is </w:t>
      </w:r>
      <w:r w:rsidR="00CF0FE5">
        <w:rPr>
          <w:rFonts w:eastAsiaTheme="minorEastAsia" w:hint="eastAsia"/>
          <w:color w:val="auto"/>
          <w:sz w:val="22"/>
          <w:szCs w:val="22"/>
          <w:lang w:eastAsia="zh-CN"/>
        </w:rPr>
        <w:t>unavailable/</w:t>
      </w:r>
      <w:r w:rsidR="00CF0FE5">
        <w:rPr>
          <w:rFonts w:eastAsiaTheme="minorEastAsia"/>
          <w:color w:val="auto"/>
          <w:sz w:val="22"/>
          <w:szCs w:val="22"/>
          <w:lang w:eastAsia="zh-CN"/>
        </w:rPr>
        <w:t>inaccessible</w:t>
      </w:r>
      <w:r w:rsidR="00CF0FE5">
        <w:rPr>
          <w:rFonts w:eastAsiaTheme="minorEastAsia" w:hint="eastAsia"/>
          <w:color w:val="auto"/>
          <w:sz w:val="22"/>
          <w:szCs w:val="22"/>
          <w:lang w:eastAsia="zh-CN"/>
        </w:rPr>
        <w:t xml:space="preserve"> to</w:t>
      </w:r>
      <w:r w:rsidR="009B45C9">
        <w:rPr>
          <w:rFonts w:eastAsiaTheme="minorEastAsia" w:hint="eastAsia"/>
          <w:color w:val="auto"/>
          <w:sz w:val="22"/>
          <w:szCs w:val="22"/>
          <w:lang w:eastAsia="zh-CN"/>
        </w:rPr>
        <w:t xml:space="preserve"> UE-side, the </w:t>
      </w:r>
      <w:r w:rsidR="009B45C9">
        <w:rPr>
          <w:rFonts w:eastAsiaTheme="minorEastAsia"/>
          <w:color w:val="auto"/>
          <w:sz w:val="22"/>
          <w:szCs w:val="22"/>
          <w:lang w:eastAsia="zh-CN"/>
        </w:rPr>
        <w:t>feasibility</w:t>
      </w:r>
      <w:r w:rsidR="009B45C9">
        <w:rPr>
          <w:rFonts w:eastAsiaTheme="minorEastAsia" w:hint="eastAsia"/>
          <w:color w:val="auto"/>
          <w:sz w:val="22"/>
          <w:szCs w:val="22"/>
          <w:lang w:eastAsia="zh-CN"/>
        </w:rPr>
        <w:t xml:space="preserve"> of Case2-1 and Case2-2 is unclear. </w:t>
      </w:r>
      <w:r w:rsidR="009B45C9">
        <w:rPr>
          <w:rFonts w:eastAsiaTheme="minorEastAsia"/>
          <w:color w:val="auto"/>
          <w:sz w:val="22"/>
          <w:szCs w:val="22"/>
          <w:lang w:eastAsia="zh-CN"/>
        </w:rPr>
        <w:t>O</w:t>
      </w:r>
      <w:r w:rsidR="009B45C9">
        <w:rPr>
          <w:rFonts w:eastAsiaTheme="minorEastAsia" w:hint="eastAsia"/>
          <w:color w:val="auto"/>
          <w:sz w:val="22"/>
          <w:szCs w:val="22"/>
          <w:lang w:eastAsia="zh-CN"/>
        </w:rPr>
        <w:t>n the other hand, there is no study on the performance</w:t>
      </w:r>
      <w:r w:rsidR="00CF0FE5">
        <w:rPr>
          <w:rFonts w:eastAsiaTheme="minorEastAsia" w:hint="eastAsia"/>
          <w:color w:val="auto"/>
          <w:sz w:val="22"/>
          <w:szCs w:val="22"/>
          <w:lang w:eastAsia="zh-CN"/>
        </w:rPr>
        <w:t xml:space="preserve"> monitoring</w:t>
      </w:r>
      <w:r w:rsidR="009B45C9">
        <w:rPr>
          <w:rFonts w:eastAsiaTheme="minorEastAsia" w:hint="eastAsia"/>
          <w:color w:val="auto"/>
          <w:sz w:val="22"/>
          <w:szCs w:val="22"/>
          <w:lang w:eastAsia="zh-CN"/>
        </w:rPr>
        <w:t xml:space="preserve"> </w:t>
      </w:r>
      <w:r w:rsidR="00CF0FE5">
        <w:rPr>
          <w:rFonts w:eastAsiaTheme="minorEastAsia" w:hint="eastAsia"/>
          <w:color w:val="auto"/>
          <w:sz w:val="22"/>
          <w:szCs w:val="22"/>
          <w:lang w:eastAsia="zh-CN"/>
        </w:rPr>
        <w:t>for</w:t>
      </w:r>
      <w:r w:rsidR="009B45C9">
        <w:rPr>
          <w:rFonts w:eastAsiaTheme="minorEastAsia" w:hint="eastAsia"/>
          <w:color w:val="auto"/>
          <w:sz w:val="22"/>
          <w:szCs w:val="22"/>
          <w:lang w:eastAsia="zh-CN"/>
        </w:rPr>
        <w:t xml:space="preserve"> the model</w:t>
      </w:r>
      <w:r w:rsidR="00CF0FE5">
        <w:rPr>
          <w:rFonts w:eastAsiaTheme="minorEastAsia" w:hint="eastAsia"/>
          <w:color w:val="auto"/>
          <w:sz w:val="22"/>
          <w:szCs w:val="22"/>
          <w:lang w:eastAsia="zh-CN"/>
        </w:rPr>
        <w:t>s</w:t>
      </w:r>
      <w:r w:rsidR="009B45C9">
        <w:rPr>
          <w:rFonts w:eastAsiaTheme="minorEastAsia" w:hint="eastAsia"/>
          <w:color w:val="auto"/>
          <w:sz w:val="22"/>
          <w:szCs w:val="22"/>
          <w:lang w:eastAsia="zh-CN"/>
        </w:rPr>
        <w:t xml:space="preserve"> used in Case2-1 and Case2-2. No evidence to explain how to monitor and </w:t>
      </w:r>
      <w:r w:rsidR="009B45C9">
        <w:rPr>
          <w:rFonts w:eastAsiaTheme="minorEastAsia"/>
          <w:color w:val="auto"/>
          <w:sz w:val="22"/>
          <w:szCs w:val="22"/>
          <w:lang w:eastAsia="zh-CN"/>
        </w:rPr>
        <w:t>guarantee</w:t>
      </w:r>
      <w:r w:rsidR="009B45C9">
        <w:rPr>
          <w:rFonts w:eastAsiaTheme="minorEastAsia" w:hint="eastAsia"/>
          <w:color w:val="auto"/>
          <w:sz w:val="22"/>
          <w:szCs w:val="22"/>
          <w:lang w:eastAsia="zh-CN"/>
        </w:rPr>
        <w:t xml:space="preserve"> the performance of </w:t>
      </w:r>
      <w:r w:rsidR="00B27FC7">
        <w:rPr>
          <w:rFonts w:eastAsiaTheme="minorEastAsia" w:hint="eastAsia"/>
          <w:color w:val="auto"/>
          <w:sz w:val="22"/>
          <w:szCs w:val="22"/>
          <w:lang w:eastAsia="zh-CN"/>
        </w:rPr>
        <w:t>such</w:t>
      </w:r>
      <w:r w:rsidR="009B45C9">
        <w:rPr>
          <w:rFonts w:eastAsiaTheme="minorEastAsia" w:hint="eastAsia"/>
          <w:color w:val="auto"/>
          <w:sz w:val="22"/>
          <w:szCs w:val="22"/>
          <w:lang w:eastAsia="zh-CN"/>
        </w:rPr>
        <w:t xml:space="preserve"> proxy model</w:t>
      </w:r>
      <w:r w:rsidR="00B27FC7">
        <w:rPr>
          <w:rFonts w:eastAsiaTheme="minorEastAsia" w:hint="eastAsia"/>
          <w:color w:val="auto"/>
          <w:sz w:val="22"/>
          <w:szCs w:val="22"/>
          <w:lang w:eastAsia="zh-CN"/>
        </w:rPr>
        <w:t>s</w:t>
      </w:r>
      <w:r w:rsidR="009B45C9">
        <w:rPr>
          <w:rFonts w:eastAsiaTheme="minorEastAsia" w:hint="eastAsia"/>
          <w:color w:val="auto"/>
          <w:sz w:val="22"/>
          <w:szCs w:val="22"/>
          <w:lang w:eastAsia="zh-CN"/>
        </w:rPr>
        <w:t xml:space="preserve"> at UE-side.</w:t>
      </w:r>
    </w:p>
    <w:p w14:paraId="10DC0307" w14:textId="044334C9" w:rsidR="0073297D" w:rsidRDefault="0073297D" w:rsidP="0073297D">
      <w:pPr>
        <w:jc w:val="both"/>
        <w:rPr>
          <w:rFonts w:eastAsiaTheme="minorEastAsia"/>
          <w:b/>
          <w:bCs/>
          <w:color w:val="auto"/>
          <w:sz w:val="22"/>
          <w:szCs w:val="22"/>
          <w:lang w:eastAsia="zh-CN"/>
        </w:rPr>
      </w:pPr>
      <w:bookmarkStart w:id="27" w:name="_Hlk210302011"/>
      <w:r w:rsidRPr="002A6CAA">
        <w:rPr>
          <w:rFonts w:eastAsiaTheme="minorEastAsia" w:hint="eastAsia"/>
          <w:b/>
          <w:bCs/>
          <w:color w:val="auto"/>
          <w:sz w:val="22"/>
          <w:szCs w:val="22"/>
          <w:lang w:eastAsia="zh-CN"/>
        </w:rPr>
        <w:t>Proposal-</w:t>
      </w:r>
      <w:r w:rsidR="003D2DD1">
        <w:rPr>
          <w:rFonts w:eastAsiaTheme="minorEastAsia" w:hint="eastAsia"/>
          <w:b/>
          <w:bCs/>
          <w:color w:val="auto"/>
          <w:sz w:val="22"/>
          <w:szCs w:val="22"/>
          <w:lang w:eastAsia="zh-CN"/>
        </w:rPr>
        <w:t>5</w:t>
      </w:r>
      <w:r w:rsidRPr="002A6CAA">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Regarding UE</w:t>
      </w:r>
      <w:r w:rsidRPr="002A6CAA">
        <w:rPr>
          <w:rFonts w:eastAsiaTheme="minorEastAsia" w:hint="eastAsia"/>
          <w:b/>
          <w:bCs/>
          <w:color w:val="auto"/>
          <w:sz w:val="22"/>
          <w:szCs w:val="22"/>
          <w:lang w:eastAsia="zh-CN"/>
        </w:rPr>
        <w:t>-side performance monitoring</w:t>
      </w:r>
      <w:r>
        <w:rPr>
          <w:rFonts w:eastAsiaTheme="minorEastAsia" w:hint="eastAsia"/>
          <w:b/>
          <w:bCs/>
          <w:color w:val="auto"/>
          <w:sz w:val="22"/>
          <w:szCs w:val="22"/>
          <w:lang w:eastAsia="zh-CN"/>
        </w:rPr>
        <w:t xml:space="preserve">, AI/ML-based performance monitoring is not supported unless how to </w:t>
      </w:r>
      <w:r>
        <w:rPr>
          <w:rFonts w:eastAsiaTheme="minorEastAsia"/>
          <w:b/>
          <w:bCs/>
          <w:color w:val="auto"/>
          <w:sz w:val="22"/>
          <w:szCs w:val="22"/>
          <w:lang w:eastAsia="zh-CN"/>
        </w:rPr>
        <w:t>guarantee</w:t>
      </w:r>
      <w:r>
        <w:rPr>
          <w:rFonts w:eastAsiaTheme="minorEastAsia" w:hint="eastAsia"/>
          <w:b/>
          <w:bCs/>
          <w:color w:val="auto"/>
          <w:sz w:val="22"/>
          <w:szCs w:val="22"/>
          <w:lang w:eastAsia="zh-CN"/>
        </w:rPr>
        <w:t xml:space="preserve"> the monitoring model</w:t>
      </w:r>
      <w:r>
        <w:rPr>
          <w:rFonts w:eastAsiaTheme="minorEastAsia"/>
          <w:b/>
          <w:bCs/>
          <w:color w:val="auto"/>
          <w:sz w:val="22"/>
          <w:szCs w:val="22"/>
          <w:lang w:eastAsia="zh-CN"/>
        </w:rPr>
        <w:t>’</w:t>
      </w:r>
      <w:r>
        <w:rPr>
          <w:rFonts w:eastAsiaTheme="minorEastAsia" w:hint="eastAsia"/>
          <w:b/>
          <w:bCs/>
          <w:color w:val="auto"/>
          <w:sz w:val="22"/>
          <w:szCs w:val="22"/>
          <w:lang w:eastAsia="zh-CN"/>
        </w:rPr>
        <w:t xml:space="preserve">s </w:t>
      </w:r>
      <w:r>
        <w:rPr>
          <w:rFonts w:eastAsiaTheme="minorEastAsia"/>
          <w:b/>
          <w:bCs/>
          <w:color w:val="auto"/>
          <w:sz w:val="22"/>
          <w:szCs w:val="22"/>
          <w:lang w:eastAsia="zh-CN"/>
        </w:rPr>
        <w:t>performance</w:t>
      </w:r>
      <w:r>
        <w:rPr>
          <w:rFonts w:eastAsiaTheme="minorEastAsia" w:hint="eastAsia"/>
          <w:b/>
          <w:bCs/>
          <w:color w:val="auto"/>
          <w:sz w:val="22"/>
          <w:szCs w:val="22"/>
          <w:lang w:eastAsia="zh-CN"/>
        </w:rPr>
        <w:t xml:space="preserve"> can be clarified/justified.</w:t>
      </w:r>
    </w:p>
    <w:bookmarkEnd w:id="27"/>
    <w:p w14:paraId="112703AF" w14:textId="68400DEC" w:rsidR="00953FBB" w:rsidRPr="00953FBB" w:rsidRDefault="00953FBB" w:rsidP="00953FBB">
      <w:pPr>
        <w:jc w:val="both"/>
        <w:rPr>
          <w:rFonts w:eastAsiaTheme="minorEastAsia"/>
          <w:color w:val="auto"/>
          <w:sz w:val="22"/>
          <w:szCs w:val="22"/>
          <w:lang w:eastAsia="zh-CN"/>
        </w:rPr>
      </w:pPr>
      <w:r>
        <w:rPr>
          <w:rFonts w:eastAsiaTheme="minorEastAsia" w:hint="eastAsia"/>
          <w:color w:val="auto"/>
          <w:sz w:val="22"/>
          <w:szCs w:val="22"/>
          <w:lang w:eastAsia="zh-CN"/>
        </w:rPr>
        <w:t>For the scheme of performance monitoring v</w:t>
      </w:r>
      <w:r w:rsidRPr="00953FBB">
        <w:rPr>
          <w:rFonts w:eastAsiaTheme="minorEastAsia"/>
          <w:color w:val="auto"/>
          <w:sz w:val="22"/>
          <w:szCs w:val="22"/>
          <w:lang w:eastAsia="zh-CN"/>
        </w:rPr>
        <w:t>ia estimation of monitoring output other than intermediate KPI without reconstructing a target CSI</w:t>
      </w:r>
      <w:r w:rsidR="009B45C9">
        <w:rPr>
          <w:rFonts w:eastAsiaTheme="minorEastAsia" w:hint="eastAsia"/>
          <w:color w:val="auto"/>
          <w:sz w:val="22"/>
          <w:szCs w:val="22"/>
          <w:lang w:eastAsia="zh-CN"/>
        </w:rPr>
        <w:t xml:space="preserve">, more details on this scheme </w:t>
      </w:r>
      <w:r w:rsidR="009C0960">
        <w:rPr>
          <w:rFonts w:eastAsiaTheme="minorEastAsia" w:hint="eastAsia"/>
          <w:color w:val="auto"/>
          <w:sz w:val="22"/>
          <w:szCs w:val="22"/>
          <w:lang w:eastAsia="zh-CN"/>
        </w:rPr>
        <w:t>are</w:t>
      </w:r>
      <w:r w:rsidR="009B45C9">
        <w:rPr>
          <w:rFonts w:eastAsiaTheme="minorEastAsia" w:hint="eastAsia"/>
          <w:color w:val="auto"/>
          <w:sz w:val="22"/>
          <w:szCs w:val="22"/>
          <w:lang w:eastAsia="zh-CN"/>
        </w:rPr>
        <w:t xml:space="preserve"> needed.</w:t>
      </w:r>
      <w:r>
        <w:rPr>
          <w:rFonts w:eastAsiaTheme="minorEastAsia" w:hint="eastAsia"/>
          <w:color w:val="auto"/>
          <w:sz w:val="22"/>
          <w:szCs w:val="22"/>
          <w:lang w:eastAsia="zh-CN"/>
        </w:rPr>
        <w:t xml:space="preserve"> It is unclear which kind of performance metric is used</w:t>
      </w:r>
      <w:r w:rsidR="009B45C9">
        <w:rPr>
          <w:rFonts w:eastAsiaTheme="minorEastAsia" w:hint="eastAsia"/>
          <w:color w:val="auto"/>
          <w:sz w:val="22"/>
          <w:szCs w:val="22"/>
          <w:lang w:eastAsia="zh-CN"/>
        </w:rPr>
        <w:t xml:space="preserve"> in this scheme by now</w:t>
      </w:r>
      <w:r>
        <w:rPr>
          <w:rFonts w:eastAsiaTheme="minorEastAsia" w:hint="eastAsia"/>
          <w:color w:val="auto"/>
          <w:sz w:val="22"/>
          <w:szCs w:val="22"/>
          <w:lang w:eastAsia="zh-CN"/>
        </w:rPr>
        <w:t xml:space="preserve">. </w:t>
      </w:r>
    </w:p>
    <w:p w14:paraId="69F93E52" w14:textId="02BACA0E" w:rsidR="00953FBB" w:rsidRDefault="00953FBB" w:rsidP="00E23449">
      <w:pPr>
        <w:jc w:val="both"/>
        <w:rPr>
          <w:rFonts w:eastAsiaTheme="minorEastAsia"/>
          <w:color w:val="auto"/>
          <w:sz w:val="22"/>
          <w:szCs w:val="22"/>
          <w:lang w:eastAsia="zh-CN"/>
        </w:rPr>
      </w:pPr>
      <w:r w:rsidRPr="00953FBB">
        <w:rPr>
          <w:rFonts w:eastAsiaTheme="minorEastAsia"/>
          <w:color w:val="auto"/>
          <w:sz w:val="22"/>
          <w:szCs w:val="22"/>
          <w:lang w:eastAsia="zh-CN"/>
        </w:rPr>
        <w:t>F</w:t>
      </w:r>
      <w:r w:rsidRPr="00953FBB">
        <w:rPr>
          <w:rFonts w:eastAsiaTheme="minorEastAsia" w:hint="eastAsia"/>
          <w:color w:val="auto"/>
          <w:sz w:val="22"/>
          <w:szCs w:val="22"/>
          <w:lang w:eastAsia="zh-CN"/>
        </w:rPr>
        <w:t xml:space="preserve">or the scheme of </w:t>
      </w:r>
      <w:r>
        <w:rPr>
          <w:rFonts w:eastAsiaTheme="minorEastAsia" w:hint="eastAsia"/>
          <w:color w:val="auto"/>
          <w:sz w:val="22"/>
          <w:szCs w:val="22"/>
          <w:lang w:eastAsia="zh-CN"/>
        </w:rPr>
        <w:t xml:space="preserve">performance monitoring </w:t>
      </w:r>
      <w:r w:rsidRPr="00953FBB">
        <w:rPr>
          <w:rFonts w:eastAsiaTheme="minorEastAsia" w:hint="eastAsia"/>
          <w:color w:val="auto"/>
          <w:sz w:val="22"/>
          <w:szCs w:val="22"/>
          <w:lang w:eastAsia="zh-CN"/>
        </w:rPr>
        <w:t>b</w:t>
      </w:r>
      <w:r w:rsidRPr="00953FBB">
        <w:rPr>
          <w:rFonts w:eastAsiaTheme="minorEastAsia"/>
          <w:color w:val="auto"/>
          <w:sz w:val="22"/>
          <w:szCs w:val="22"/>
          <w:lang w:eastAsia="zh-CN"/>
        </w:rPr>
        <w:t>ased on precoded RS (e.g., CSI-RS, DMRS) transmitted from NW based on the output of the CSI reconstruction model</w:t>
      </w:r>
      <w:r>
        <w:rPr>
          <w:rFonts w:eastAsiaTheme="minorEastAsia" w:hint="eastAsia"/>
          <w:color w:val="auto"/>
          <w:sz w:val="22"/>
          <w:szCs w:val="22"/>
          <w:lang w:eastAsia="zh-CN"/>
        </w:rPr>
        <w:t xml:space="preserve">, </w:t>
      </w:r>
      <w:r w:rsidR="00714B4D">
        <w:rPr>
          <w:rFonts w:eastAsiaTheme="minorEastAsia" w:hint="eastAsia"/>
          <w:color w:val="auto"/>
          <w:sz w:val="22"/>
          <w:szCs w:val="22"/>
          <w:lang w:eastAsia="zh-CN"/>
        </w:rPr>
        <w:t xml:space="preserve">it will face channel aging problem and thus its </w:t>
      </w:r>
      <w:r w:rsidR="00714B4D">
        <w:rPr>
          <w:rFonts w:eastAsiaTheme="minorEastAsia"/>
          <w:color w:val="auto"/>
          <w:sz w:val="22"/>
          <w:szCs w:val="22"/>
          <w:lang w:eastAsia="zh-CN"/>
        </w:rPr>
        <w:t>reliability</w:t>
      </w:r>
      <w:r w:rsidR="00714B4D">
        <w:rPr>
          <w:rFonts w:eastAsiaTheme="minorEastAsia" w:hint="eastAsia"/>
          <w:color w:val="auto"/>
          <w:sz w:val="22"/>
          <w:szCs w:val="22"/>
          <w:lang w:eastAsia="zh-CN"/>
        </w:rPr>
        <w:t xml:space="preserve"> is </w:t>
      </w:r>
      <w:r w:rsidR="00714B4D">
        <w:rPr>
          <w:rFonts w:eastAsiaTheme="minorEastAsia"/>
          <w:color w:val="auto"/>
          <w:sz w:val="22"/>
          <w:szCs w:val="22"/>
          <w:lang w:eastAsia="zh-CN"/>
        </w:rPr>
        <w:t>questionable</w:t>
      </w:r>
      <w:r w:rsidR="00714B4D">
        <w:rPr>
          <w:rFonts w:eastAsiaTheme="minorEastAsia" w:hint="eastAsia"/>
          <w:color w:val="auto"/>
          <w:sz w:val="22"/>
          <w:szCs w:val="22"/>
          <w:lang w:eastAsia="zh-CN"/>
        </w:rPr>
        <w:t>.</w:t>
      </w:r>
      <w:r w:rsidR="00736A95">
        <w:rPr>
          <w:rFonts w:eastAsiaTheme="minorEastAsia" w:hint="eastAsia"/>
          <w:color w:val="auto"/>
          <w:sz w:val="22"/>
          <w:szCs w:val="22"/>
          <w:lang w:eastAsia="zh-CN"/>
        </w:rPr>
        <w:t xml:space="preserve"> If this issue can be addressed, </w:t>
      </w:r>
    </w:p>
    <w:p w14:paraId="7FE99140" w14:textId="306E59AD" w:rsidR="00CB7A14" w:rsidRPr="00736A95" w:rsidRDefault="00714B4D" w:rsidP="00E23449">
      <w:pPr>
        <w:jc w:val="both"/>
        <w:rPr>
          <w:rFonts w:eastAsiaTheme="minorEastAsia"/>
          <w:color w:val="auto"/>
          <w:sz w:val="22"/>
          <w:szCs w:val="22"/>
          <w:lang w:eastAsia="zh-CN"/>
        </w:rPr>
      </w:pPr>
      <w:r w:rsidRPr="00953FBB">
        <w:rPr>
          <w:rFonts w:eastAsiaTheme="minorEastAsia"/>
          <w:color w:val="auto"/>
          <w:sz w:val="22"/>
          <w:szCs w:val="22"/>
          <w:lang w:eastAsia="zh-CN"/>
        </w:rPr>
        <w:t>F</w:t>
      </w:r>
      <w:r w:rsidRPr="00953FBB">
        <w:rPr>
          <w:rFonts w:eastAsiaTheme="minorEastAsia" w:hint="eastAsia"/>
          <w:color w:val="auto"/>
          <w:sz w:val="22"/>
          <w:szCs w:val="22"/>
          <w:lang w:eastAsia="zh-CN"/>
        </w:rPr>
        <w:t xml:space="preserve">or the scheme of </w:t>
      </w:r>
      <w:r>
        <w:rPr>
          <w:rFonts w:eastAsiaTheme="minorEastAsia" w:hint="eastAsia"/>
          <w:color w:val="auto"/>
          <w:sz w:val="22"/>
          <w:szCs w:val="22"/>
          <w:lang w:eastAsia="zh-CN"/>
        </w:rPr>
        <w:t>performance monitoring</w:t>
      </w:r>
      <w:r w:rsidRPr="00714B4D">
        <w:rPr>
          <w:rFonts w:eastAsiaTheme="minorEastAsia"/>
          <w:color w:val="auto"/>
          <w:sz w:val="22"/>
          <w:szCs w:val="22"/>
          <w:lang w:eastAsia="zh-CN"/>
        </w:rPr>
        <w:t xml:space="preserve"> </w:t>
      </w:r>
      <w:r>
        <w:rPr>
          <w:rFonts w:eastAsiaTheme="minorEastAsia" w:hint="eastAsia"/>
          <w:color w:val="auto"/>
          <w:sz w:val="22"/>
          <w:szCs w:val="22"/>
          <w:lang w:eastAsia="zh-CN"/>
        </w:rPr>
        <w:t>b</w:t>
      </w:r>
      <w:r w:rsidRPr="00714B4D">
        <w:rPr>
          <w:rFonts w:eastAsiaTheme="minorEastAsia"/>
          <w:color w:val="auto"/>
          <w:sz w:val="22"/>
          <w:szCs w:val="22"/>
          <w:lang w:eastAsia="zh-CN"/>
        </w:rPr>
        <w:t>ased on the output of the CSI reconstruction model indicated by the NW via legacy eT2 codebook or eT2-like high-resolution codebook</w:t>
      </w:r>
      <w:r>
        <w:rPr>
          <w:rFonts w:eastAsiaTheme="minorEastAsia" w:hint="eastAsia"/>
          <w:color w:val="auto"/>
          <w:sz w:val="22"/>
          <w:szCs w:val="22"/>
          <w:lang w:eastAsia="zh-CN"/>
        </w:rPr>
        <w:t xml:space="preserve">, </w:t>
      </w:r>
      <w:r w:rsidR="00B27FC7">
        <w:rPr>
          <w:rFonts w:eastAsiaTheme="minorEastAsia" w:hint="eastAsia"/>
          <w:color w:val="auto"/>
          <w:sz w:val="22"/>
          <w:szCs w:val="22"/>
          <w:lang w:eastAsia="zh-CN"/>
        </w:rPr>
        <w:t xml:space="preserve">we think </w:t>
      </w:r>
      <w:r w:rsidR="009C0960">
        <w:rPr>
          <w:rFonts w:eastAsiaTheme="minorEastAsia" w:hint="eastAsia"/>
          <w:color w:val="auto"/>
          <w:sz w:val="22"/>
          <w:szCs w:val="22"/>
          <w:lang w:eastAsia="zh-CN"/>
        </w:rPr>
        <w:t xml:space="preserve">this scheme </w:t>
      </w:r>
      <w:r w:rsidR="00736A95">
        <w:rPr>
          <w:rFonts w:eastAsiaTheme="minorEastAsia" w:hint="eastAsia"/>
          <w:color w:val="auto"/>
          <w:sz w:val="22"/>
          <w:szCs w:val="22"/>
          <w:lang w:eastAsia="zh-CN"/>
        </w:rPr>
        <w:t xml:space="preserve">may be not </w:t>
      </w:r>
      <w:r w:rsidR="00736A95">
        <w:rPr>
          <w:rFonts w:eastAsiaTheme="minorEastAsia"/>
          <w:color w:val="auto"/>
          <w:sz w:val="22"/>
          <w:szCs w:val="22"/>
          <w:lang w:eastAsia="zh-CN"/>
        </w:rPr>
        <w:t>reliable</w:t>
      </w:r>
      <w:r w:rsidR="00736A95">
        <w:rPr>
          <w:rFonts w:eastAsiaTheme="minorEastAsia" w:hint="eastAsia"/>
          <w:color w:val="auto"/>
          <w:sz w:val="22"/>
          <w:szCs w:val="22"/>
          <w:lang w:eastAsia="zh-CN"/>
        </w:rPr>
        <w:t xml:space="preserve"> as well since UE has no knowledge on the performance of </w:t>
      </w:r>
      <w:r w:rsidR="00736A95" w:rsidRPr="00714B4D">
        <w:rPr>
          <w:rFonts w:eastAsiaTheme="minorEastAsia"/>
          <w:color w:val="auto"/>
          <w:sz w:val="22"/>
          <w:szCs w:val="22"/>
          <w:lang w:eastAsia="zh-CN"/>
        </w:rPr>
        <w:t>CSI reconstruction model</w:t>
      </w:r>
      <w:r w:rsidR="00736A95">
        <w:rPr>
          <w:rFonts w:eastAsiaTheme="minorEastAsia" w:hint="eastAsia"/>
          <w:color w:val="auto"/>
          <w:sz w:val="22"/>
          <w:szCs w:val="22"/>
          <w:lang w:eastAsia="zh-CN"/>
        </w:rPr>
        <w:t xml:space="preserve">. </w:t>
      </w:r>
      <w:r w:rsidR="00736A95">
        <w:rPr>
          <w:rFonts w:eastAsiaTheme="minorEastAsia"/>
          <w:color w:val="auto"/>
          <w:sz w:val="22"/>
          <w:szCs w:val="22"/>
          <w:lang w:eastAsia="zh-CN"/>
        </w:rPr>
        <w:t>E</w:t>
      </w:r>
      <w:r w:rsidR="00736A95">
        <w:rPr>
          <w:rFonts w:eastAsiaTheme="minorEastAsia" w:hint="eastAsia"/>
          <w:color w:val="auto"/>
          <w:sz w:val="22"/>
          <w:szCs w:val="22"/>
          <w:lang w:eastAsia="zh-CN"/>
        </w:rPr>
        <w:t xml:space="preserve">ven with the quantized CSI information, it would be hard for UE to calculate associated SGCS due to like of timing association </w:t>
      </w:r>
      <w:r w:rsidR="00E463FB">
        <w:rPr>
          <w:rFonts w:eastAsiaTheme="minorEastAsia"/>
          <w:color w:val="auto"/>
          <w:sz w:val="22"/>
          <w:szCs w:val="22"/>
          <w:lang w:eastAsia="zh-CN"/>
        </w:rPr>
        <w:t>with</w:t>
      </w:r>
      <w:r w:rsidR="00736A95">
        <w:rPr>
          <w:rFonts w:eastAsiaTheme="minorEastAsia" w:hint="eastAsia"/>
          <w:color w:val="auto"/>
          <w:sz w:val="22"/>
          <w:szCs w:val="22"/>
          <w:lang w:eastAsia="zh-CN"/>
        </w:rPr>
        <w:t xml:space="preserve"> its corresponding target CSI.</w:t>
      </w:r>
    </w:p>
    <w:p w14:paraId="374E2F9B" w14:textId="6E72FE5D" w:rsidR="009C0960" w:rsidRDefault="009C0960" w:rsidP="00E23449">
      <w:pPr>
        <w:jc w:val="both"/>
        <w:rPr>
          <w:rFonts w:eastAsiaTheme="minorEastAsia"/>
          <w:color w:val="auto"/>
          <w:sz w:val="22"/>
          <w:szCs w:val="22"/>
          <w:lang w:eastAsia="zh-CN"/>
        </w:rPr>
      </w:pPr>
      <w:r>
        <w:rPr>
          <w:rFonts w:eastAsiaTheme="minorEastAsia"/>
          <w:color w:val="auto"/>
          <w:sz w:val="22"/>
          <w:szCs w:val="22"/>
          <w:lang w:eastAsia="zh-CN"/>
        </w:rPr>
        <w:t>W</w:t>
      </w:r>
      <w:r>
        <w:rPr>
          <w:rFonts w:eastAsiaTheme="minorEastAsia" w:hint="eastAsia"/>
          <w:color w:val="auto"/>
          <w:sz w:val="22"/>
          <w:szCs w:val="22"/>
          <w:lang w:eastAsia="zh-CN"/>
        </w:rPr>
        <w:t xml:space="preserve">ith above observations, we think </w:t>
      </w:r>
      <w:r w:rsidR="00736A95">
        <w:rPr>
          <w:rFonts w:eastAsiaTheme="minorEastAsia" w:hint="eastAsia"/>
          <w:color w:val="auto"/>
          <w:sz w:val="22"/>
          <w:szCs w:val="22"/>
          <w:lang w:eastAsia="zh-CN"/>
        </w:rPr>
        <w:t xml:space="preserve">study on standard impact of </w:t>
      </w:r>
      <w:r>
        <w:rPr>
          <w:rFonts w:eastAsiaTheme="minorEastAsia" w:hint="eastAsia"/>
          <w:color w:val="auto"/>
          <w:sz w:val="22"/>
          <w:szCs w:val="22"/>
          <w:lang w:eastAsia="zh-CN"/>
        </w:rPr>
        <w:t>UE-side monitoring</w:t>
      </w:r>
      <w:r w:rsidR="00736A95">
        <w:rPr>
          <w:rFonts w:eastAsiaTheme="minorEastAsia" w:hint="eastAsia"/>
          <w:color w:val="auto"/>
          <w:sz w:val="22"/>
          <w:szCs w:val="22"/>
          <w:lang w:eastAsia="zh-CN"/>
        </w:rPr>
        <w:t xml:space="preserve"> can be </w:t>
      </w:r>
      <w:r w:rsidR="00833369">
        <w:rPr>
          <w:rFonts w:eastAsiaTheme="minorEastAsia" w:hint="eastAsia"/>
          <w:color w:val="auto"/>
          <w:sz w:val="22"/>
          <w:szCs w:val="22"/>
          <w:lang w:eastAsia="zh-CN"/>
        </w:rPr>
        <w:t>deprioritized</w:t>
      </w:r>
      <w:r w:rsidR="00736A95">
        <w:rPr>
          <w:rFonts w:eastAsiaTheme="minorEastAsia" w:hint="eastAsia"/>
          <w:color w:val="auto"/>
          <w:sz w:val="22"/>
          <w:szCs w:val="22"/>
          <w:lang w:eastAsia="zh-CN"/>
        </w:rPr>
        <w:t>.</w:t>
      </w:r>
    </w:p>
    <w:p w14:paraId="52EF59DA" w14:textId="172A3600" w:rsidR="00335C75" w:rsidRPr="009C0960" w:rsidRDefault="00335C75" w:rsidP="00E23449">
      <w:pPr>
        <w:jc w:val="both"/>
        <w:rPr>
          <w:rFonts w:eastAsiaTheme="minorEastAsia"/>
          <w:b/>
          <w:bCs/>
          <w:color w:val="auto"/>
          <w:sz w:val="22"/>
          <w:szCs w:val="22"/>
          <w:lang w:eastAsia="zh-CN"/>
        </w:rPr>
      </w:pPr>
      <w:bookmarkStart w:id="28" w:name="_Hlk210302070"/>
      <w:r w:rsidRPr="00953FBB">
        <w:rPr>
          <w:rFonts w:eastAsiaTheme="minorEastAsia" w:hint="eastAsia"/>
          <w:b/>
          <w:bCs/>
          <w:color w:val="auto"/>
          <w:sz w:val="22"/>
          <w:szCs w:val="22"/>
          <w:lang w:eastAsia="zh-CN"/>
        </w:rPr>
        <w:t>Proposal-</w:t>
      </w:r>
      <w:r w:rsidR="003D2DD1">
        <w:rPr>
          <w:rFonts w:eastAsiaTheme="minorEastAsia" w:hint="eastAsia"/>
          <w:b/>
          <w:bCs/>
          <w:color w:val="auto"/>
          <w:sz w:val="22"/>
          <w:szCs w:val="22"/>
          <w:lang w:eastAsia="zh-CN"/>
        </w:rPr>
        <w:t>6</w:t>
      </w:r>
      <w:r w:rsidRPr="00953FBB">
        <w:rPr>
          <w:rFonts w:eastAsiaTheme="minorEastAsia" w:hint="eastAsia"/>
          <w:b/>
          <w:bCs/>
          <w:color w:val="auto"/>
          <w:sz w:val="22"/>
          <w:szCs w:val="22"/>
          <w:lang w:eastAsia="zh-CN"/>
        </w:rPr>
        <w:t xml:space="preserve">: </w:t>
      </w:r>
      <w:r w:rsidR="00736A95">
        <w:rPr>
          <w:rFonts w:eastAsiaTheme="minorEastAsia" w:hint="eastAsia"/>
          <w:b/>
          <w:bCs/>
          <w:color w:val="auto"/>
          <w:sz w:val="22"/>
          <w:szCs w:val="22"/>
          <w:lang w:eastAsia="zh-CN"/>
        </w:rPr>
        <w:t>Study on the standard impact for</w:t>
      </w:r>
      <w:r w:rsidRPr="00953FBB">
        <w:rPr>
          <w:rFonts w:eastAsiaTheme="minorEastAsia" w:hint="eastAsia"/>
          <w:b/>
          <w:bCs/>
          <w:color w:val="auto"/>
          <w:sz w:val="22"/>
          <w:szCs w:val="22"/>
          <w:lang w:eastAsia="zh-CN"/>
        </w:rPr>
        <w:t xml:space="preserve"> </w:t>
      </w:r>
      <w:r w:rsidRPr="00953FBB">
        <w:rPr>
          <w:rFonts w:eastAsiaTheme="minorEastAsia"/>
          <w:b/>
          <w:bCs/>
          <w:color w:val="auto"/>
          <w:sz w:val="22"/>
          <w:szCs w:val="22"/>
          <w:lang w:eastAsia="zh-CN"/>
        </w:rPr>
        <w:t>UE-side performance monitoring</w:t>
      </w:r>
      <w:r w:rsidR="00736A95">
        <w:rPr>
          <w:rFonts w:eastAsiaTheme="minorEastAsia" w:hint="eastAsia"/>
          <w:b/>
          <w:bCs/>
          <w:color w:val="auto"/>
          <w:sz w:val="22"/>
          <w:szCs w:val="22"/>
          <w:lang w:eastAsia="zh-CN"/>
        </w:rPr>
        <w:t xml:space="preserve"> is suggested to be deprioritized.</w:t>
      </w:r>
    </w:p>
    <w:bookmarkEnd w:id="28"/>
    <w:p w14:paraId="5414C90E" w14:textId="7C3C8494" w:rsidR="00714B4D" w:rsidRDefault="00714B4D" w:rsidP="00714B4D">
      <w:pPr>
        <w:pStyle w:val="2"/>
        <w:rPr>
          <w:sz w:val="28"/>
          <w:lang w:eastAsia="zh-CN"/>
        </w:rPr>
      </w:pPr>
      <w:r w:rsidRPr="002B0F73">
        <w:rPr>
          <w:rFonts w:hint="eastAsia"/>
          <w:sz w:val="28"/>
          <w:lang w:eastAsia="zh-CN"/>
        </w:rPr>
        <w:lastRenderedPageBreak/>
        <w:t>2.</w:t>
      </w:r>
      <w:r>
        <w:rPr>
          <w:rFonts w:hint="eastAsia"/>
          <w:sz w:val="28"/>
          <w:lang w:eastAsia="zh-CN"/>
        </w:rPr>
        <w:t>2</w:t>
      </w:r>
      <w:r w:rsidRPr="002B0F73">
        <w:rPr>
          <w:rFonts w:hint="eastAsia"/>
          <w:sz w:val="28"/>
          <w:lang w:eastAsia="zh-CN"/>
        </w:rPr>
        <w:t xml:space="preserve"> </w:t>
      </w:r>
      <w:r w:rsidR="00AB5087">
        <w:rPr>
          <w:rFonts w:hint="eastAsia"/>
          <w:sz w:val="28"/>
          <w:lang w:eastAsia="zh-CN"/>
        </w:rPr>
        <w:t>Model pairing</w:t>
      </w:r>
    </w:p>
    <w:p w14:paraId="1C642DD2" w14:textId="1541E312" w:rsidR="004B5926" w:rsidRDefault="004B5926" w:rsidP="004B5926">
      <w:pPr>
        <w:pStyle w:val="3"/>
        <w:rPr>
          <w:rFonts w:eastAsiaTheme="minorEastAsia"/>
          <w:sz w:val="22"/>
          <w:szCs w:val="22"/>
          <w:lang w:eastAsia="zh-CN"/>
        </w:rPr>
      </w:pPr>
      <w:r>
        <w:rPr>
          <w:rFonts w:eastAsiaTheme="minorEastAsia" w:hint="eastAsia"/>
          <w:sz w:val="22"/>
          <w:szCs w:val="22"/>
          <w:lang w:eastAsia="zh-CN"/>
        </w:rPr>
        <w:t xml:space="preserve">2.2.1 </w:t>
      </w:r>
      <w:r w:rsidR="00E463FB">
        <w:rPr>
          <w:rFonts w:eastAsiaTheme="minorEastAsia" w:hint="eastAsia"/>
          <w:sz w:val="22"/>
          <w:szCs w:val="22"/>
          <w:lang w:eastAsia="zh-CN"/>
        </w:rPr>
        <w:t>P</w:t>
      </w:r>
      <w:r>
        <w:rPr>
          <w:rFonts w:eastAsiaTheme="minorEastAsia" w:hint="eastAsia"/>
          <w:sz w:val="22"/>
          <w:szCs w:val="22"/>
          <w:lang w:eastAsia="zh-CN"/>
        </w:rPr>
        <w:t>airing ID</w:t>
      </w:r>
    </w:p>
    <w:p w14:paraId="31671A61" w14:textId="24810339" w:rsidR="00C04604" w:rsidRDefault="00AB5087" w:rsidP="00AB5087">
      <w:pPr>
        <w:jc w:val="both"/>
        <w:rPr>
          <w:rFonts w:eastAsiaTheme="minorEastAsia"/>
          <w:color w:val="auto"/>
          <w:sz w:val="22"/>
          <w:szCs w:val="22"/>
          <w:lang w:eastAsia="zh-CN"/>
        </w:rPr>
      </w:pPr>
      <w:r w:rsidRPr="00AB5087">
        <w:rPr>
          <w:rFonts w:eastAsiaTheme="minorEastAsia"/>
          <w:color w:val="auto"/>
          <w:sz w:val="22"/>
          <w:szCs w:val="22"/>
          <w:lang w:eastAsia="zh-CN"/>
        </w:rPr>
        <w:t>M</w:t>
      </w:r>
      <w:r w:rsidRPr="00AB5087">
        <w:rPr>
          <w:rFonts w:eastAsiaTheme="minorEastAsia" w:hint="eastAsia"/>
          <w:color w:val="auto"/>
          <w:sz w:val="22"/>
          <w:szCs w:val="22"/>
          <w:lang w:eastAsia="zh-CN"/>
        </w:rPr>
        <w:t>odel pairing is a unique operation</w:t>
      </w:r>
      <w:r w:rsidR="00833369">
        <w:rPr>
          <w:rFonts w:eastAsiaTheme="minorEastAsia" w:hint="eastAsia"/>
          <w:color w:val="auto"/>
          <w:sz w:val="22"/>
          <w:szCs w:val="22"/>
          <w:lang w:eastAsia="zh-CN"/>
        </w:rPr>
        <w:t>/procedure</w:t>
      </w:r>
      <w:r w:rsidRPr="00AB5087">
        <w:rPr>
          <w:rFonts w:eastAsiaTheme="minorEastAsia" w:hint="eastAsia"/>
          <w:color w:val="auto"/>
          <w:sz w:val="22"/>
          <w:szCs w:val="22"/>
          <w:lang w:eastAsia="zh-CN"/>
        </w:rPr>
        <w:t xml:space="preserve"> for two-sided model</w:t>
      </w:r>
      <w:r w:rsidR="00CC7A08">
        <w:rPr>
          <w:rFonts w:eastAsiaTheme="minorEastAsia" w:hint="eastAsia"/>
          <w:color w:val="auto"/>
          <w:sz w:val="22"/>
          <w:szCs w:val="22"/>
          <w:lang w:eastAsia="zh-CN"/>
        </w:rPr>
        <w:t>s</w:t>
      </w:r>
      <w:r>
        <w:rPr>
          <w:rFonts w:eastAsiaTheme="minorEastAsia" w:hint="eastAsia"/>
          <w:color w:val="auto"/>
          <w:sz w:val="22"/>
          <w:szCs w:val="22"/>
          <w:lang w:eastAsia="zh-CN"/>
        </w:rPr>
        <w:t xml:space="preserve">, its </w:t>
      </w:r>
      <w:r>
        <w:rPr>
          <w:rFonts w:eastAsiaTheme="minorEastAsia"/>
          <w:color w:val="auto"/>
          <w:sz w:val="22"/>
          <w:szCs w:val="22"/>
          <w:lang w:eastAsia="zh-CN"/>
        </w:rPr>
        <w:t>relevant</w:t>
      </w:r>
      <w:r>
        <w:rPr>
          <w:rFonts w:eastAsiaTheme="minorEastAsia" w:hint="eastAsia"/>
          <w:color w:val="auto"/>
          <w:sz w:val="22"/>
          <w:szCs w:val="22"/>
          <w:lang w:eastAsia="zh-CN"/>
        </w:rPr>
        <w:t xml:space="preserve"> issues such as pairing information, pairing ID and pairing procedures have been deeply discussed in Rel-18 and Rel-19. </w:t>
      </w:r>
      <w:r>
        <w:rPr>
          <w:rFonts w:eastAsiaTheme="minorEastAsia"/>
          <w:color w:val="auto"/>
          <w:sz w:val="22"/>
          <w:szCs w:val="22"/>
          <w:lang w:eastAsia="zh-CN"/>
        </w:rPr>
        <w:t>H</w:t>
      </w:r>
      <w:r>
        <w:rPr>
          <w:rFonts w:eastAsiaTheme="minorEastAsia" w:hint="eastAsia"/>
          <w:color w:val="auto"/>
          <w:sz w:val="22"/>
          <w:szCs w:val="22"/>
          <w:lang w:eastAsia="zh-CN"/>
        </w:rPr>
        <w:t xml:space="preserve">owever, the views on </w:t>
      </w:r>
      <w:r w:rsidR="00CC7A08">
        <w:rPr>
          <w:rFonts w:eastAsiaTheme="minorEastAsia" w:hint="eastAsia"/>
          <w:color w:val="auto"/>
          <w:sz w:val="22"/>
          <w:szCs w:val="22"/>
          <w:lang w:eastAsia="zh-CN"/>
        </w:rPr>
        <w:t xml:space="preserve">model </w:t>
      </w:r>
      <w:r>
        <w:rPr>
          <w:rFonts w:eastAsiaTheme="minorEastAsia" w:hint="eastAsia"/>
          <w:color w:val="auto"/>
          <w:sz w:val="22"/>
          <w:szCs w:val="22"/>
          <w:lang w:eastAsia="zh-CN"/>
        </w:rPr>
        <w:t xml:space="preserve">pairing are still quite </w:t>
      </w:r>
      <w:r w:rsidR="00CC7A08">
        <w:rPr>
          <w:rFonts w:eastAsiaTheme="minorEastAsia" w:hint="eastAsia"/>
          <w:color w:val="auto"/>
          <w:sz w:val="22"/>
          <w:szCs w:val="22"/>
          <w:lang w:eastAsia="zh-CN"/>
        </w:rPr>
        <w:t xml:space="preserve">diverse </w:t>
      </w:r>
      <w:r>
        <w:rPr>
          <w:rFonts w:eastAsiaTheme="minorEastAsia" w:hint="eastAsia"/>
          <w:color w:val="auto"/>
          <w:sz w:val="22"/>
          <w:szCs w:val="22"/>
          <w:lang w:eastAsia="zh-CN"/>
        </w:rPr>
        <w:t xml:space="preserve">among companies, which can be observed from the </w:t>
      </w:r>
      <w:r>
        <w:rPr>
          <w:rFonts w:eastAsiaTheme="minorEastAsia"/>
          <w:color w:val="auto"/>
          <w:sz w:val="22"/>
          <w:szCs w:val="22"/>
          <w:lang w:eastAsia="zh-CN"/>
        </w:rPr>
        <w:t>relevant</w:t>
      </w:r>
      <w:r>
        <w:rPr>
          <w:rFonts w:eastAsiaTheme="minorEastAsia" w:hint="eastAsia"/>
          <w:color w:val="auto"/>
          <w:sz w:val="22"/>
          <w:szCs w:val="22"/>
          <w:lang w:eastAsia="zh-CN"/>
        </w:rPr>
        <w:t xml:space="preserve"> content </w:t>
      </w:r>
      <w:r w:rsidR="00B27FC7">
        <w:rPr>
          <w:rFonts w:eastAsiaTheme="minorEastAsia" w:hint="eastAsia"/>
          <w:color w:val="auto"/>
          <w:sz w:val="22"/>
          <w:szCs w:val="22"/>
          <w:lang w:eastAsia="zh-CN"/>
        </w:rPr>
        <w:t>in</w:t>
      </w:r>
      <w:r>
        <w:rPr>
          <w:rFonts w:eastAsiaTheme="minorEastAsia" w:hint="eastAsia"/>
          <w:color w:val="auto"/>
          <w:sz w:val="22"/>
          <w:szCs w:val="22"/>
          <w:lang w:eastAsia="zh-CN"/>
        </w:rPr>
        <w:t xml:space="preserve"> the TR </w:t>
      </w:r>
      <w:r w:rsidR="00CC7A08">
        <w:rPr>
          <w:rFonts w:eastAsiaTheme="minorEastAsia"/>
          <w:color w:val="auto"/>
          <w:sz w:val="22"/>
          <w:szCs w:val="22"/>
          <w:lang w:eastAsia="zh-CN"/>
        </w:rPr>
        <w:fldChar w:fldCharType="begin"/>
      </w:r>
      <w:r w:rsidR="00CC7A08">
        <w:rPr>
          <w:rFonts w:eastAsiaTheme="minorEastAsia"/>
          <w:color w:val="auto"/>
          <w:sz w:val="22"/>
          <w:szCs w:val="22"/>
          <w:lang w:eastAsia="zh-CN"/>
        </w:rPr>
        <w:instrText xml:space="preserve"> </w:instrText>
      </w:r>
      <w:r w:rsidR="00CC7A08">
        <w:rPr>
          <w:rFonts w:eastAsiaTheme="minorEastAsia" w:hint="eastAsia"/>
          <w:color w:val="auto"/>
          <w:sz w:val="22"/>
          <w:szCs w:val="22"/>
          <w:lang w:eastAsia="zh-CN"/>
        </w:rPr>
        <w:instrText>REF _Ref205915964 \r \h</w:instrText>
      </w:r>
      <w:r w:rsidR="00CC7A08">
        <w:rPr>
          <w:rFonts w:eastAsiaTheme="minorEastAsia"/>
          <w:color w:val="auto"/>
          <w:sz w:val="22"/>
          <w:szCs w:val="22"/>
          <w:lang w:eastAsia="zh-CN"/>
        </w:rPr>
        <w:instrText xml:space="preserve"> </w:instrText>
      </w:r>
      <w:r w:rsidR="00CC7A08">
        <w:rPr>
          <w:rFonts w:eastAsiaTheme="minorEastAsia"/>
          <w:color w:val="auto"/>
          <w:sz w:val="22"/>
          <w:szCs w:val="22"/>
          <w:lang w:eastAsia="zh-CN"/>
        </w:rPr>
      </w:r>
      <w:r w:rsidR="00CC7A08">
        <w:rPr>
          <w:rFonts w:eastAsiaTheme="minorEastAsia"/>
          <w:color w:val="auto"/>
          <w:sz w:val="22"/>
          <w:szCs w:val="22"/>
          <w:lang w:eastAsia="zh-CN"/>
        </w:rPr>
        <w:fldChar w:fldCharType="separate"/>
      </w:r>
      <w:r w:rsidR="00CC7A08">
        <w:rPr>
          <w:rFonts w:eastAsiaTheme="minorEastAsia"/>
          <w:color w:val="auto"/>
          <w:sz w:val="22"/>
          <w:szCs w:val="22"/>
          <w:lang w:eastAsia="zh-CN"/>
        </w:rPr>
        <w:t>[2]</w:t>
      </w:r>
      <w:r w:rsidR="00CC7A08">
        <w:rPr>
          <w:rFonts w:eastAsiaTheme="minorEastAsia"/>
          <w:color w:val="auto"/>
          <w:sz w:val="22"/>
          <w:szCs w:val="22"/>
          <w:lang w:eastAsia="zh-CN"/>
        </w:rPr>
        <w:fldChar w:fldCharType="end"/>
      </w:r>
      <w:r w:rsidR="00CC7A08">
        <w:rPr>
          <w:rFonts w:eastAsiaTheme="minorEastAsia" w:hint="eastAsia"/>
          <w:color w:val="auto"/>
          <w:sz w:val="22"/>
          <w:szCs w:val="22"/>
          <w:lang w:eastAsia="zh-CN"/>
        </w:rPr>
        <w:t xml:space="preserve"> </w:t>
      </w:r>
      <w:r>
        <w:rPr>
          <w:rFonts w:eastAsiaTheme="minorEastAsia" w:hint="eastAsia"/>
          <w:color w:val="auto"/>
          <w:sz w:val="22"/>
          <w:szCs w:val="22"/>
          <w:lang w:eastAsia="zh-CN"/>
        </w:rPr>
        <w:t>as follows.</w:t>
      </w:r>
    </w:p>
    <w:p w14:paraId="2F9EE821" w14:textId="619DC003" w:rsidR="00C73A94" w:rsidRPr="00C73A94" w:rsidRDefault="00C73A94" w:rsidP="00AB5087">
      <w:pPr>
        <w:jc w:val="both"/>
        <w:rPr>
          <w:rFonts w:eastAsiaTheme="minorEastAsia"/>
          <w:color w:val="auto"/>
          <w:sz w:val="22"/>
          <w:szCs w:val="22"/>
          <w:lang w:eastAsia="zh-CN"/>
        </w:rPr>
      </w:pPr>
      <w:r>
        <w:rPr>
          <w:rFonts w:eastAsiaTheme="minorEastAsia"/>
          <w:color w:val="auto"/>
          <w:sz w:val="22"/>
          <w:szCs w:val="22"/>
          <w:lang w:eastAsia="zh-CN"/>
        </w:rPr>
        <w:t>I</w:t>
      </w:r>
      <w:r>
        <w:rPr>
          <w:rFonts w:eastAsiaTheme="minorEastAsia" w:hint="eastAsia"/>
          <w:color w:val="auto"/>
          <w:sz w:val="22"/>
          <w:szCs w:val="22"/>
          <w:lang w:eastAsia="zh-CN"/>
        </w:rPr>
        <w:t>n our view, t</w:t>
      </w:r>
      <w:r w:rsidRPr="005F29A2">
        <w:rPr>
          <w:rFonts w:eastAsiaTheme="minorEastAsia" w:hint="eastAsia"/>
          <w:color w:val="auto"/>
          <w:sz w:val="22"/>
          <w:szCs w:val="22"/>
          <w:lang w:eastAsia="zh-CN"/>
        </w:rPr>
        <w:t xml:space="preserve">he pairing information is generated during inter-vendor training </w:t>
      </w:r>
      <w:r w:rsidRPr="005F29A2">
        <w:rPr>
          <w:rFonts w:eastAsiaTheme="minorEastAsia"/>
          <w:color w:val="auto"/>
          <w:sz w:val="22"/>
          <w:szCs w:val="22"/>
          <w:lang w:eastAsia="zh-CN"/>
        </w:rPr>
        <w:t>collaboration</w:t>
      </w:r>
      <w:r w:rsidRPr="005F29A2">
        <w:rPr>
          <w:rFonts w:eastAsiaTheme="minorEastAsia" w:hint="eastAsia"/>
          <w:color w:val="auto"/>
          <w:sz w:val="22"/>
          <w:szCs w:val="22"/>
          <w:lang w:eastAsia="zh-CN"/>
        </w:rPr>
        <w:t xml:space="preserve">. </w:t>
      </w:r>
      <w:r>
        <w:rPr>
          <w:rFonts w:eastAsiaTheme="minorEastAsia" w:hint="eastAsia"/>
          <w:color w:val="auto"/>
          <w:sz w:val="22"/>
          <w:szCs w:val="22"/>
          <w:lang w:eastAsia="zh-CN"/>
        </w:rPr>
        <w:t xml:space="preserve">For Option 4-1 </w:t>
      </w:r>
      <w:r w:rsidRPr="00FF7784">
        <w:rPr>
          <w:rFonts w:eastAsiaTheme="minorEastAsia" w:hint="eastAsia"/>
          <w:color w:val="auto"/>
          <w:sz w:val="22"/>
          <w:szCs w:val="22"/>
          <w:lang w:eastAsia="zh-CN"/>
        </w:rPr>
        <w:t>an ID</w:t>
      </w:r>
      <w:r>
        <w:rPr>
          <w:rFonts w:eastAsiaTheme="minorEastAsia" w:hint="eastAsia"/>
          <w:color w:val="auto"/>
          <w:sz w:val="22"/>
          <w:szCs w:val="22"/>
          <w:lang w:eastAsia="zh-CN"/>
        </w:rPr>
        <w:t xml:space="preserve"> is</w:t>
      </w:r>
      <w:r w:rsidRPr="00FF7784">
        <w:rPr>
          <w:rFonts w:eastAsiaTheme="minorEastAsia" w:hint="eastAsia"/>
          <w:color w:val="auto"/>
          <w:sz w:val="22"/>
          <w:szCs w:val="22"/>
          <w:lang w:eastAsia="zh-CN"/>
        </w:rPr>
        <w:t xml:space="preserve"> shared </w:t>
      </w:r>
      <w:r w:rsidRPr="00FF7784">
        <w:rPr>
          <w:rFonts w:eastAsiaTheme="minorEastAsia"/>
          <w:color w:val="auto"/>
          <w:sz w:val="22"/>
          <w:szCs w:val="22"/>
          <w:lang w:eastAsia="zh-CN"/>
        </w:rPr>
        <w:t>from</w:t>
      </w:r>
      <w:r w:rsidRPr="00FF7784">
        <w:rPr>
          <w:rFonts w:eastAsiaTheme="minorEastAsia" w:hint="eastAsia"/>
          <w:color w:val="auto"/>
          <w:sz w:val="22"/>
          <w:szCs w:val="22"/>
          <w:lang w:eastAsia="zh-CN"/>
        </w:rPr>
        <w:t xml:space="preserve"> NW to UE</w:t>
      </w:r>
      <w:r>
        <w:rPr>
          <w:rFonts w:eastAsiaTheme="minorEastAsia" w:hint="eastAsia"/>
          <w:color w:val="auto"/>
          <w:sz w:val="22"/>
          <w:szCs w:val="22"/>
          <w:lang w:eastAsia="zh-CN"/>
        </w:rPr>
        <w:t xml:space="preserve"> along with the exchanged dataset. </w:t>
      </w:r>
      <w:r>
        <w:rPr>
          <w:rFonts w:eastAsiaTheme="minorEastAsia"/>
          <w:color w:val="auto"/>
          <w:sz w:val="22"/>
          <w:szCs w:val="22"/>
          <w:lang w:eastAsia="zh-CN"/>
        </w:rPr>
        <w:t>T</w:t>
      </w:r>
      <w:r>
        <w:rPr>
          <w:rFonts w:eastAsiaTheme="minorEastAsia" w:hint="eastAsia"/>
          <w:color w:val="auto"/>
          <w:sz w:val="22"/>
          <w:szCs w:val="22"/>
          <w:lang w:eastAsia="zh-CN"/>
        </w:rPr>
        <w:t xml:space="preserve">his ID can be regarded as pairing </w:t>
      </w:r>
      <w:r>
        <w:rPr>
          <w:rFonts w:eastAsiaTheme="minorEastAsia"/>
          <w:color w:val="auto"/>
          <w:sz w:val="22"/>
          <w:szCs w:val="22"/>
          <w:lang w:eastAsia="zh-CN"/>
        </w:rPr>
        <w:t xml:space="preserve">ID </w:t>
      </w:r>
      <w:r>
        <w:rPr>
          <w:rFonts w:eastAsiaTheme="minorEastAsia" w:hint="eastAsia"/>
          <w:color w:val="auto"/>
          <w:sz w:val="22"/>
          <w:szCs w:val="22"/>
          <w:lang w:eastAsia="zh-CN"/>
        </w:rPr>
        <w:t xml:space="preserve">or model ID </w:t>
      </w:r>
      <w:r>
        <w:rPr>
          <w:rFonts w:eastAsiaTheme="minorEastAsia"/>
          <w:color w:val="auto"/>
          <w:sz w:val="22"/>
          <w:szCs w:val="22"/>
          <w:lang w:eastAsia="zh-CN"/>
        </w:rPr>
        <w:t>and</w:t>
      </w:r>
      <w:r>
        <w:rPr>
          <w:rFonts w:eastAsiaTheme="minorEastAsia" w:hint="eastAsia"/>
          <w:color w:val="auto"/>
          <w:sz w:val="22"/>
          <w:szCs w:val="22"/>
          <w:lang w:eastAsia="zh-CN"/>
        </w:rPr>
        <w:t xml:space="preserve"> is associated with </w:t>
      </w:r>
      <w:r w:rsidRPr="005F29A2">
        <w:rPr>
          <w:rFonts w:eastAsiaTheme="minorEastAsia"/>
          <w:color w:val="auto"/>
          <w:sz w:val="22"/>
          <w:szCs w:val="22"/>
          <w:lang w:eastAsia="zh-CN"/>
        </w:rPr>
        <w:t xml:space="preserve">the CSI </w:t>
      </w:r>
      <w:bookmarkStart w:id="29" w:name="_Hlk205979223"/>
      <w:r w:rsidRPr="005F29A2">
        <w:rPr>
          <w:rFonts w:eastAsiaTheme="minorEastAsia"/>
          <w:color w:val="auto"/>
          <w:sz w:val="22"/>
          <w:szCs w:val="22"/>
          <w:lang w:eastAsia="zh-CN"/>
        </w:rPr>
        <w:t xml:space="preserve">reconstruction model </w:t>
      </w:r>
      <w:bookmarkEnd w:id="29"/>
      <w:r>
        <w:rPr>
          <w:rFonts w:eastAsiaTheme="minorEastAsia" w:hint="eastAsia"/>
          <w:color w:val="auto"/>
          <w:sz w:val="22"/>
          <w:szCs w:val="22"/>
          <w:lang w:eastAsia="zh-CN"/>
        </w:rPr>
        <w:t xml:space="preserve">part </w:t>
      </w:r>
      <w:r w:rsidRPr="005F29A2">
        <w:rPr>
          <w:rFonts w:eastAsiaTheme="minorEastAsia"/>
          <w:color w:val="auto"/>
          <w:sz w:val="22"/>
          <w:szCs w:val="22"/>
          <w:lang w:eastAsia="zh-CN"/>
        </w:rPr>
        <w:t>that NW use</w:t>
      </w:r>
      <w:r>
        <w:rPr>
          <w:rFonts w:eastAsiaTheme="minorEastAsia" w:hint="eastAsia"/>
          <w:color w:val="auto"/>
          <w:sz w:val="22"/>
          <w:szCs w:val="22"/>
          <w:lang w:eastAsia="zh-CN"/>
        </w:rPr>
        <w:t>d</w:t>
      </w:r>
      <w:r w:rsidRPr="005F29A2">
        <w:rPr>
          <w:rFonts w:eastAsiaTheme="minorEastAsia" w:hint="eastAsia"/>
          <w:color w:val="auto"/>
          <w:sz w:val="22"/>
          <w:szCs w:val="22"/>
          <w:lang w:eastAsia="zh-CN"/>
        </w:rPr>
        <w:t xml:space="preserve"> to </w:t>
      </w:r>
      <w:r w:rsidRPr="00FF7784">
        <w:rPr>
          <w:rFonts w:eastAsiaTheme="minorEastAsia" w:hint="eastAsia"/>
          <w:color w:val="auto"/>
          <w:sz w:val="22"/>
          <w:szCs w:val="22"/>
          <w:lang w:eastAsia="zh-CN"/>
        </w:rPr>
        <w:t>generate the exchanged dataset or model parameters.</w:t>
      </w:r>
      <w:r>
        <w:rPr>
          <w:rFonts w:eastAsiaTheme="minorEastAsia" w:hint="eastAsia"/>
          <w:color w:val="auto"/>
          <w:sz w:val="22"/>
          <w:szCs w:val="22"/>
          <w:lang w:eastAsia="zh-CN"/>
        </w:rPr>
        <w:t xml:space="preserve"> For different NW-side </w:t>
      </w:r>
      <w:r w:rsidRPr="005F29A2">
        <w:rPr>
          <w:rFonts w:eastAsiaTheme="minorEastAsia"/>
          <w:color w:val="auto"/>
          <w:sz w:val="22"/>
          <w:szCs w:val="22"/>
          <w:lang w:eastAsia="zh-CN"/>
        </w:rPr>
        <w:t>CSI reconstruction model</w:t>
      </w:r>
      <w:r>
        <w:rPr>
          <w:rFonts w:eastAsiaTheme="minorEastAsia" w:hint="eastAsia"/>
          <w:color w:val="auto"/>
          <w:sz w:val="22"/>
          <w:szCs w:val="22"/>
          <w:lang w:eastAsia="zh-CN"/>
        </w:rPr>
        <w:t xml:space="preserve">s, this ID can be different. </w:t>
      </w:r>
    </w:p>
    <w:tbl>
      <w:tblPr>
        <w:tblStyle w:val="af9"/>
        <w:tblW w:w="0" w:type="auto"/>
        <w:tblLook w:val="04A0" w:firstRow="1" w:lastRow="0" w:firstColumn="1" w:lastColumn="0" w:noHBand="0" w:noVBand="1"/>
      </w:tblPr>
      <w:tblGrid>
        <w:gridCol w:w="9350"/>
      </w:tblGrid>
      <w:tr w:rsidR="00C04604" w14:paraId="6DAEA424" w14:textId="77777777" w:rsidTr="00444B9D">
        <w:trPr>
          <w:trHeight w:val="629"/>
        </w:trPr>
        <w:tc>
          <w:tcPr>
            <w:tcW w:w="9350" w:type="dxa"/>
          </w:tcPr>
          <w:p w14:paraId="1D45C11F" w14:textId="77777777" w:rsidR="00C04604" w:rsidRPr="00133C49" w:rsidRDefault="00C04604" w:rsidP="00C04604">
            <w:r w:rsidRPr="00133C49">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180E8793" w14:textId="77777777" w:rsidR="00C04604" w:rsidRPr="00133C49" w:rsidRDefault="00C04604" w:rsidP="00C04604">
            <w:pPr>
              <w:pStyle w:val="B1"/>
            </w:pPr>
            <w:r w:rsidRPr="00133C49">
              <w:t>-</w:t>
            </w:r>
            <w:r w:rsidRPr="00133C49">
              <w:tab/>
              <w:t xml:space="preserve">Option 1: The pairing information is in the forms of the CSI reconstruction model ID that NW will use. </w:t>
            </w:r>
          </w:p>
          <w:p w14:paraId="0073C68F" w14:textId="77777777" w:rsidR="00C04604" w:rsidRPr="00133C49" w:rsidRDefault="00C04604" w:rsidP="00C04604">
            <w:pPr>
              <w:pStyle w:val="B1"/>
            </w:pPr>
            <w:r w:rsidRPr="00133C49">
              <w:t>-</w:t>
            </w:r>
            <w:r w:rsidRPr="00133C49">
              <w:tab/>
              <w:t xml:space="preserve">Option 2: The pairing information is in the forms of the CSI generation model ID that the UE will use. </w:t>
            </w:r>
          </w:p>
          <w:p w14:paraId="7494F93E" w14:textId="77777777" w:rsidR="00C04604" w:rsidRPr="00133C49" w:rsidRDefault="00C04604" w:rsidP="00C04604">
            <w:pPr>
              <w:pStyle w:val="B1"/>
            </w:pPr>
            <w:r w:rsidRPr="00133C49">
              <w:t>-</w:t>
            </w:r>
            <w:r w:rsidRPr="00133C49">
              <w:tab/>
              <w:t xml:space="preserve">Option 3: The pairing information is in the forms of the paired CSI generation model and CSI reconstruction model ID. </w:t>
            </w:r>
          </w:p>
          <w:p w14:paraId="122AC08E" w14:textId="77777777" w:rsidR="00C04604" w:rsidRPr="00133C49" w:rsidRDefault="00C04604" w:rsidP="00C04604">
            <w:pPr>
              <w:pStyle w:val="B1"/>
            </w:pPr>
            <w:r w:rsidRPr="00133C49">
              <w:t>-</w:t>
            </w:r>
            <w:r w:rsidRPr="00133C49">
              <w:tab/>
              <w:t xml:space="preserve">Option 4: The pairing information is in the forms of by the dataset ID during type 3 sequential training. </w:t>
            </w:r>
          </w:p>
          <w:p w14:paraId="0D29BE5D" w14:textId="77777777" w:rsidR="00C04604" w:rsidRPr="00133C49" w:rsidRDefault="00C04604" w:rsidP="00C04604">
            <w:pPr>
              <w:pStyle w:val="B1"/>
            </w:pPr>
            <w:r w:rsidRPr="00133C49">
              <w:t>-</w:t>
            </w:r>
            <w:r w:rsidRPr="00133C49">
              <w:tab/>
              <w:t xml:space="preserve">Option 5: The pairing information is in the forms of a training session ID to a prior training session (e.g., API) between NW and UE. </w:t>
            </w:r>
          </w:p>
          <w:p w14:paraId="1578A0CC" w14:textId="77777777" w:rsidR="00C04604" w:rsidRPr="00133C49" w:rsidRDefault="00C04604" w:rsidP="00C04604">
            <w:pPr>
              <w:pStyle w:val="B1"/>
            </w:pPr>
            <w:r w:rsidRPr="00133C49">
              <w:t>-</w:t>
            </w:r>
            <w:r w:rsidRPr="00133C49">
              <w:tab/>
              <w:t xml:space="preserve">Option 6: The pairing information is up to UE/NW offline co-engineering alignment, transparent to 3GPP specification. </w:t>
            </w:r>
          </w:p>
          <w:p w14:paraId="4FBD6FA0" w14:textId="77777777" w:rsidR="00C04604" w:rsidRPr="00133C49" w:rsidRDefault="00C04604" w:rsidP="00C04604">
            <w:pPr>
              <w:pStyle w:val="B1"/>
            </w:pPr>
            <w:r w:rsidRPr="00133C49">
              <w:t>-</w:t>
            </w:r>
            <w:r w:rsidRPr="00133C49">
              <w:tab/>
              <w:t>Note: the disclosure of the vendor information during the model pairing procedure and model identification procedure should be considered.</w:t>
            </w:r>
          </w:p>
          <w:p w14:paraId="31702BD6" w14:textId="77777777" w:rsidR="00C04604" w:rsidRPr="00133C49" w:rsidRDefault="00C04604" w:rsidP="00C04604">
            <w:pPr>
              <w:pStyle w:val="B1"/>
            </w:pPr>
            <w:r w:rsidRPr="00133C49">
              <w:t>-</w:t>
            </w:r>
            <w:r w:rsidRPr="00133C49">
              <w:tab/>
              <w:t xml:space="preserve">Note: If each UE side model is compatible with all NW side model, the information is not needed for the UE. </w:t>
            </w:r>
          </w:p>
          <w:p w14:paraId="374E7AFF" w14:textId="77777777" w:rsidR="00C04604" w:rsidRPr="00133C49" w:rsidRDefault="00C04604" w:rsidP="00C04604">
            <w:pPr>
              <w:pStyle w:val="B1"/>
            </w:pPr>
            <w:r w:rsidRPr="00133C49">
              <w:t>-</w:t>
            </w:r>
            <w:r w:rsidRPr="00133C49">
              <w:tab/>
              <w:t xml:space="preserve">Note: Above does not imply there is a need for a central entity for defining/storing/maintaining the IDs.  </w:t>
            </w:r>
          </w:p>
          <w:p w14:paraId="58D162B3" w14:textId="77777777" w:rsidR="00C04604" w:rsidRPr="00AB5087" w:rsidRDefault="00C04604" w:rsidP="00C04604">
            <w:pPr>
              <w:rPr>
                <w:i/>
                <w:iCs/>
                <w:lang w:val="en-US" w:eastAsia="zh-CN"/>
              </w:rPr>
            </w:pPr>
            <w:r w:rsidRPr="00AB5087">
              <w:rPr>
                <w:i/>
                <w:iCs/>
                <w:lang w:eastAsia="zh-CN"/>
              </w:rPr>
              <w:t>A</w:t>
            </w:r>
            <w:r w:rsidRPr="00AB5087">
              <w:rPr>
                <w:rFonts w:hint="eastAsia"/>
                <w:i/>
                <w:iCs/>
                <w:lang w:eastAsia="zh-CN"/>
              </w:rPr>
              <w:t>dditional information related study:</w:t>
            </w:r>
          </w:p>
          <w:p w14:paraId="73C4539A" w14:textId="77777777" w:rsidR="00C04604" w:rsidRPr="00FF7784" w:rsidRDefault="00C04604" w:rsidP="00C04604">
            <w:pPr>
              <w:pStyle w:val="af6"/>
              <w:numPr>
                <w:ilvl w:val="0"/>
                <w:numId w:val="128"/>
              </w:numPr>
              <w:overflowPunct/>
              <w:autoSpaceDE/>
              <w:autoSpaceDN/>
              <w:adjustRightInd/>
              <w:spacing w:after="160" w:line="278" w:lineRule="auto"/>
              <w:ind w:firstLineChars="0"/>
              <w:contextualSpacing/>
              <w:textAlignment w:val="auto"/>
              <w:rPr>
                <w:rFonts w:eastAsia="等线"/>
              </w:rPr>
            </w:pPr>
            <w:r w:rsidRPr="00FF7784">
              <w:t>In sub-options 3a-1 (with or without NW-side target CSI sharing) and 4-1, the exchanged dataset or the model parameters can be associated with an ID</w:t>
            </w:r>
            <w:r w:rsidRPr="00FF7784">
              <w:rPr>
                <w:rFonts w:eastAsia="等线" w:hint="eastAsia"/>
              </w:rPr>
              <w:t xml:space="preserve"> for </w:t>
            </w:r>
            <w:r w:rsidRPr="00FF7784">
              <w:rPr>
                <w:rFonts w:eastAsia="等线"/>
              </w:rPr>
              <w:t>pairing. The same ID can be used for following:</w:t>
            </w:r>
          </w:p>
          <w:p w14:paraId="4DC82E56" w14:textId="77777777" w:rsidR="00C04604" w:rsidRPr="005976F4" w:rsidRDefault="00C04604" w:rsidP="00C04604">
            <w:pPr>
              <w:pStyle w:val="af6"/>
              <w:numPr>
                <w:ilvl w:val="1"/>
                <w:numId w:val="128"/>
              </w:numPr>
              <w:overflowPunct/>
              <w:autoSpaceDE/>
              <w:autoSpaceDN/>
              <w:adjustRightInd/>
              <w:spacing w:after="160" w:line="278" w:lineRule="auto"/>
              <w:ind w:firstLineChars="0"/>
              <w:contextualSpacing/>
              <w:textAlignment w:val="auto"/>
              <w:rPr>
                <w:rFonts w:eastAsia="等线"/>
              </w:rPr>
            </w:pPr>
            <w:r w:rsidRPr="005976F4">
              <w:t xml:space="preserve">UE to collect </w:t>
            </w:r>
            <w:r w:rsidRPr="005976F4">
              <w:rPr>
                <w:rFonts w:hint="eastAsia"/>
              </w:rPr>
              <w:t xml:space="preserve">UE-side target CSI </w:t>
            </w:r>
            <w:r w:rsidRPr="005976F4">
              <w:t>for UE-side training</w:t>
            </w:r>
            <w:r w:rsidRPr="005976F4">
              <w:rPr>
                <w:rFonts w:hint="eastAsia"/>
              </w:rPr>
              <w:t xml:space="preserve"> </w:t>
            </w:r>
          </w:p>
          <w:p w14:paraId="13A66898" w14:textId="77777777" w:rsidR="00C04604" w:rsidRPr="005976F4" w:rsidRDefault="00C04604" w:rsidP="00C04604">
            <w:pPr>
              <w:pStyle w:val="af6"/>
              <w:numPr>
                <w:ilvl w:val="1"/>
                <w:numId w:val="128"/>
              </w:numPr>
              <w:overflowPunct/>
              <w:autoSpaceDE/>
              <w:autoSpaceDN/>
              <w:adjustRightInd/>
              <w:spacing w:after="160" w:line="278" w:lineRule="auto"/>
              <w:ind w:firstLineChars="0"/>
              <w:contextualSpacing/>
              <w:textAlignment w:val="auto"/>
              <w:rPr>
                <w:rFonts w:eastAsia="等线"/>
              </w:rPr>
            </w:pPr>
            <w:r>
              <w:t>A</w:t>
            </w:r>
            <w:r w:rsidRPr="00C949D3">
              <w:t>pplicability inquiry and reporting</w:t>
            </w:r>
          </w:p>
          <w:p w14:paraId="72075067" w14:textId="77777777" w:rsidR="00C04604" w:rsidRPr="005976F4" w:rsidRDefault="00C04604" w:rsidP="00C04604">
            <w:pPr>
              <w:pStyle w:val="af6"/>
              <w:numPr>
                <w:ilvl w:val="1"/>
                <w:numId w:val="128"/>
              </w:numPr>
              <w:overflowPunct/>
              <w:autoSpaceDE/>
              <w:autoSpaceDN/>
              <w:adjustRightInd/>
              <w:spacing w:after="160" w:line="278" w:lineRule="auto"/>
              <w:ind w:firstLineChars="0"/>
              <w:contextualSpacing/>
              <w:textAlignment w:val="auto"/>
              <w:rPr>
                <w:rFonts w:eastAsia="等线"/>
              </w:rPr>
            </w:pPr>
            <w:r w:rsidRPr="005976F4">
              <w:t>Inference configuration</w:t>
            </w:r>
          </w:p>
          <w:p w14:paraId="1DA480AC" w14:textId="77777777" w:rsidR="00C04604" w:rsidRPr="005976F4" w:rsidRDefault="00C04604" w:rsidP="00C04604">
            <w:pPr>
              <w:pStyle w:val="af6"/>
              <w:numPr>
                <w:ilvl w:val="1"/>
                <w:numId w:val="128"/>
              </w:numPr>
              <w:overflowPunct/>
              <w:autoSpaceDE/>
              <w:autoSpaceDN/>
              <w:adjustRightInd/>
              <w:spacing w:after="160" w:line="278" w:lineRule="auto"/>
              <w:ind w:firstLineChars="0"/>
              <w:contextualSpacing/>
              <w:textAlignment w:val="auto"/>
              <w:rPr>
                <w:rFonts w:eastAsia="等线"/>
              </w:rPr>
            </w:pPr>
            <w:r w:rsidRPr="005976F4">
              <w:t>NW-side data collection</w:t>
            </w:r>
          </w:p>
          <w:p w14:paraId="1E48E610" w14:textId="3F8D877E" w:rsidR="00880B76" w:rsidRPr="00833369" w:rsidRDefault="00C04604" w:rsidP="00833369">
            <w:pPr>
              <w:pStyle w:val="af6"/>
              <w:numPr>
                <w:ilvl w:val="1"/>
                <w:numId w:val="128"/>
              </w:numPr>
              <w:overflowPunct/>
              <w:autoSpaceDE/>
              <w:autoSpaceDN/>
              <w:adjustRightInd/>
              <w:spacing w:after="160" w:line="278" w:lineRule="auto"/>
              <w:ind w:firstLineChars="0"/>
              <w:contextualSpacing/>
              <w:textAlignment w:val="auto"/>
              <w:rPr>
                <w:rFonts w:eastAsia="等线"/>
              </w:rPr>
            </w:pPr>
            <w:r>
              <w:rPr>
                <w:rFonts w:eastAsia="等线"/>
              </w:rPr>
              <w:lastRenderedPageBreak/>
              <w:t>W</w:t>
            </w:r>
            <w:r w:rsidRPr="00C949D3">
              <w:rPr>
                <w:rFonts w:eastAsia="宋体" w:hint="eastAsia"/>
              </w:rPr>
              <w:t xml:space="preserve">hether </w:t>
            </w:r>
            <w:r w:rsidRPr="00C949D3">
              <w:rPr>
                <w:rFonts w:eastAsia="宋体"/>
              </w:rPr>
              <w:t>ID</w:t>
            </w:r>
            <w:r w:rsidRPr="00C949D3">
              <w:rPr>
                <w:rFonts w:eastAsia="宋体" w:hint="eastAsia"/>
              </w:rPr>
              <w:t>/even same ID</w:t>
            </w:r>
            <w:r w:rsidRPr="00C949D3">
              <w:rPr>
                <w:rFonts w:eastAsia="宋体"/>
              </w:rPr>
              <w:t xml:space="preserve"> </w:t>
            </w:r>
            <w:r w:rsidRPr="00C949D3">
              <w:rPr>
                <w:rFonts w:eastAsia="宋体" w:hint="eastAsia"/>
              </w:rPr>
              <w:t>is needed</w:t>
            </w:r>
            <w:r w:rsidRPr="00C949D3">
              <w:rPr>
                <w:rFonts w:eastAsia="宋体"/>
              </w:rPr>
              <w:t xml:space="preserve"> for monitoring configuration</w:t>
            </w:r>
            <w:r>
              <w:rPr>
                <w:rFonts w:eastAsia="宋体"/>
              </w:rPr>
              <w:t xml:space="preserve"> and where the ID is assigned needs further study</w:t>
            </w:r>
          </w:p>
        </w:tc>
      </w:tr>
    </w:tbl>
    <w:p w14:paraId="52B7B37D" w14:textId="77777777" w:rsidR="00C04604" w:rsidRPr="00C04604" w:rsidRDefault="00C04604" w:rsidP="00AB5087">
      <w:pPr>
        <w:jc w:val="both"/>
        <w:rPr>
          <w:rFonts w:eastAsiaTheme="minorEastAsia"/>
          <w:color w:val="auto"/>
          <w:sz w:val="22"/>
          <w:szCs w:val="22"/>
          <w:lang w:eastAsia="zh-CN"/>
        </w:rPr>
      </w:pPr>
    </w:p>
    <w:p w14:paraId="220481DF" w14:textId="1473068F" w:rsidR="004B5926" w:rsidRPr="00FF7784" w:rsidRDefault="004B5926" w:rsidP="004B5926">
      <w:pPr>
        <w:jc w:val="both"/>
        <w:rPr>
          <w:rFonts w:eastAsiaTheme="minorEastAsia"/>
          <w:color w:val="auto"/>
          <w:sz w:val="22"/>
          <w:szCs w:val="22"/>
          <w:lang w:eastAsia="zh-CN"/>
        </w:rPr>
      </w:pPr>
      <w:r>
        <w:rPr>
          <w:rFonts w:eastAsiaTheme="minorEastAsia"/>
          <w:color w:val="auto"/>
          <w:sz w:val="22"/>
          <w:szCs w:val="22"/>
          <w:lang w:eastAsia="zh-CN"/>
        </w:rPr>
        <w:t>I</w:t>
      </w:r>
      <w:r>
        <w:rPr>
          <w:rFonts w:eastAsiaTheme="minorEastAsia" w:hint="eastAsia"/>
          <w:color w:val="auto"/>
          <w:sz w:val="22"/>
          <w:szCs w:val="22"/>
          <w:lang w:eastAsia="zh-CN"/>
        </w:rPr>
        <w:t xml:space="preserve">n </w:t>
      </w:r>
      <w:r w:rsidRPr="005F29A2">
        <w:rPr>
          <w:rFonts w:eastAsiaTheme="minorEastAsia" w:hint="eastAsia"/>
          <w:color w:val="auto"/>
          <w:sz w:val="22"/>
          <w:szCs w:val="22"/>
          <w:lang w:eastAsia="zh-CN"/>
        </w:rPr>
        <w:t xml:space="preserve">inter-vendor training </w:t>
      </w:r>
      <w:r w:rsidRPr="005F29A2">
        <w:rPr>
          <w:rFonts w:eastAsiaTheme="minorEastAsia"/>
          <w:color w:val="auto"/>
          <w:sz w:val="22"/>
          <w:szCs w:val="22"/>
          <w:lang w:eastAsia="zh-CN"/>
        </w:rPr>
        <w:t>collaboration</w:t>
      </w:r>
      <w:r>
        <w:rPr>
          <w:rFonts w:eastAsiaTheme="minorEastAsia" w:hint="eastAsia"/>
          <w:color w:val="auto"/>
          <w:sz w:val="22"/>
          <w:szCs w:val="22"/>
          <w:lang w:eastAsia="zh-CN"/>
        </w:rPr>
        <w:t xml:space="preserve">, the exchanged dataset, the performance target, and the pairing ID are shared from NW to UE. </w:t>
      </w:r>
      <w:r>
        <w:rPr>
          <w:rFonts w:eastAsiaTheme="minorEastAsia"/>
          <w:color w:val="auto"/>
          <w:sz w:val="22"/>
          <w:szCs w:val="22"/>
          <w:lang w:eastAsia="zh-CN"/>
        </w:rPr>
        <w:t>I</w:t>
      </w:r>
      <w:r>
        <w:rPr>
          <w:rFonts w:eastAsiaTheme="minorEastAsia" w:hint="eastAsia"/>
          <w:color w:val="auto"/>
          <w:sz w:val="22"/>
          <w:szCs w:val="22"/>
          <w:lang w:eastAsia="zh-CN"/>
        </w:rPr>
        <w:t xml:space="preserve">f </w:t>
      </w:r>
      <w:r w:rsidRPr="00FF7784">
        <w:rPr>
          <w:rFonts w:eastAsiaTheme="minorEastAsia" w:hint="eastAsia"/>
          <w:color w:val="auto"/>
          <w:sz w:val="22"/>
          <w:szCs w:val="22"/>
          <w:lang w:eastAsia="zh-CN"/>
        </w:rPr>
        <w:t xml:space="preserve">the </w:t>
      </w:r>
      <w:r w:rsidRPr="00FF7784">
        <w:rPr>
          <w:rFonts w:eastAsiaTheme="minorEastAsia"/>
          <w:color w:val="auto"/>
          <w:sz w:val="22"/>
          <w:szCs w:val="22"/>
          <w:lang w:eastAsia="zh-CN"/>
        </w:rPr>
        <w:t>developed</w:t>
      </w:r>
      <w:r w:rsidRPr="00FF7784">
        <w:rPr>
          <w:rFonts w:eastAsiaTheme="minorEastAsia" w:hint="eastAsia"/>
          <w:color w:val="auto"/>
          <w:sz w:val="22"/>
          <w:szCs w:val="22"/>
          <w:lang w:eastAsia="zh-CN"/>
        </w:rPr>
        <w:t xml:space="preserve"> UE-side model part</w:t>
      </w:r>
      <w:r>
        <w:rPr>
          <w:rFonts w:eastAsiaTheme="minorEastAsia" w:hint="eastAsia"/>
          <w:color w:val="auto"/>
          <w:sz w:val="22"/>
          <w:szCs w:val="22"/>
          <w:lang w:eastAsia="zh-CN"/>
        </w:rPr>
        <w:t xml:space="preserve"> based on the dataset or model parameters can meet the performance target, it means the </w:t>
      </w:r>
      <w:r>
        <w:rPr>
          <w:rFonts w:eastAsiaTheme="minorEastAsia"/>
          <w:color w:val="auto"/>
          <w:sz w:val="22"/>
          <w:szCs w:val="22"/>
          <w:lang w:eastAsia="zh-CN"/>
        </w:rPr>
        <w:t>developed</w:t>
      </w:r>
      <w:r>
        <w:rPr>
          <w:rFonts w:eastAsiaTheme="minorEastAsia" w:hint="eastAsia"/>
          <w:color w:val="auto"/>
          <w:sz w:val="22"/>
          <w:szCs w:val="22"/>
          <w:lang w:eastAsia="zh-CN"/>
        </w:rPr>
        <w:t xml:space="preserve"> CSI generation model part is compatible with the NW </w:t>
      </w:r>
      <w:r w:rsidRPr="00415F55">
        <w:rPr>
          <w:rFonts w:eastAsiaTheme="minorEastAsia"/>
          <w:color w:val="auto"/>
          <w:sz w:val="22"/>
          <w:szCs w:val="22"/>
          <w:lang w:eastAsia="zh-CN"/>
        </w:rPr>
        <w:t>reconstruction model</w:t>
      </w:r>
      <w:r>
        <w:rPr>
          <w:rFonts w:eastAsiaTheme="minorEastAsia" w:hint="eastAsia"/>
          <w:color w:val="auto"/>
          <w:sz w:val="22"/>
          <w:szCs w:val="22"/>
          <w:lang w:eastAsia="zh-CN"/>
        </w:rPr>
        <w:t xml:space="preserve"> part indicated by the ID. </w:t>
      </w:r>
      <w:r>
        <w:rPr>
          <w:rFonts w:eastAsiaTheme="minorEastAsia"/>
          <w:color w:val="auto"/>
          <w:sz w:val="22"/>
          <w:szCs w:val="22"/>
          <w:lang w:eastAsia="zh-CN"/>
        </w:rPr>
        <w:t>A</w:t>
      </w:r>
      <w:r>
        <w:rPr>
          <w:rFonts w:eastAsiaTheme="minorEastAsia" w:hint="eastAsia"/>
          <w:color w:val="auto"/>
          <w:sz w:val="22"/>
          <w:szCs w:val="22"/>
          <w:lang w:eastAsia="zh-CN"/>
        </w:rPr>
        <w:t>t the same time, i</w:t>
      </w:r>
      <w:r w:rsidRPr="00FF7784">
        <w:rPr>
          <w:rFonts w:eastAsiaTheme="minorEastAsia" w:hint="eastAsia"/>
          <w:color w:val="auto"/>
          <w:sz w:val="22"/>
          <w:szCs w:val="22"/>
          <w:lang w:eastAsia="zh-CN"/>
        </w:rPr>
        <w:t xml:space="preserve">t is possible that a UE-side </w:t>
      </w:r>
      <w:r>
        <w:rPr>
          <w:rFonts w:eastAsiaTheme="minorEastAsia" w:hint="eastAsia"/>
          <w:color w:val="auto"/>
          <w:sz w:val="22"/>
          <w:szCs w:val="22"/>
          <w:lang w:eastAsia="zh-CN"/>
        </w:rPr>
        <w:t xml:space="preserve">generation </w:t>
      </w:r>
      <w:r w:rsidRPr="00FF7784">
        <w:rPr>
          <w:rFonts w:eastAsiaTheme="minorEastAsia" w:hint="eastAsia"/>
          <w:color w:val="auto"/>
          <w:sz w:val="22"/>
          <w:szCs w:val="22"/>
          <w:lang w:eastAsia="zh-CN"/>
        </w:rPr>
        <w:t>model is compatible with multiple NW-side</w:t>
      </w:r>
      <w:r>
        <w:rPr>
          <w:rFonts w:eastAsiaTheme="minorEastAsia" w:hint="eastAsia"/>
          <w:color w:val="auto"/>
          <w:sz w:val="22"/>
          <w:szCs w:val="22"/>
          <w:lang w:eastAsia="zh-CN"/>
        </w:rPr>
        <w:t xml:space="preserve"> </w:t>
      </w:r>
      <w:r w:rsidRPr="005F29A2">
        <w:rPr>
          <w:rFonts w:eastAsiaTheme="minorEastAsia"/>
          <w:color w:val="auto"/>
          <w:sz w:val="22"/>
          <w:szCs w:val="22"/>
          <w:lang w:eastAsia="zh-CN"/>
        </w:rPr>
        <w:t>reconstruction</w:t>
      </w:r>
      <w:r w:rsidRPr="00FF7784">
        <w:rPr>
          <w:rFonts w:eastAsiaTheme="minorEastAsia" w:hint="eastAsia"/>
          <w:color w:val="auto"/>
          <w:sz w:val="22"/>
          <w:szCs w:val="22"/>
          <w:lang w:eastAsia="zh-CN"/>
        </w:rPr>
        <w:t xml:space="preserve"> models indicated by </w:t>
      </w:r>
      <w:r w:rsidRPr="00FF7784">
        <w:rPr>
          <w:rFonts w:eastAsiaTheme="minorEastAsia"/>
          <w:color w:val="auto"/>
          <w:sz w:val="22"/>
          <w:szCs w:val="22"/>
          <w:lang w:eastAsia="zh-CN"/>
        </w:rPr>
        <w:t>multiple</w:t>
      </w:r>
      <w:r w:rsidRPr="00FF7784">
        <w:rPr>
          <w:rFonts w:eastAsiaTheme="minorEastAsia" w:hint="eastAsia"/>
          <w:color w:val="auto"/>
          <w:sz w:val="22"/>
          <w:szCs w:val="22"/>
          <w:lang w:eastAsia="zh-CN"/>
        </w:rPr>
        <w:t xml:space="preserve"> </w:t>
      </w:r>
      <w:r>
        <w:rPr>
          <w:rFonts w:eastAsiaTheme="minorEastAsia" w:hint="eastAsia"/>
          <w:color w:val="auto"/>
          <w:sz w:val="22"/>
          <w:szCs w:val="22"/>
          <w:lang w:eastAsia="zh-CN"/>
        </w:rPr>
        <w:t xml:space="preserve">pairing </w:t>
      </w:r>
      <w:r w:rsidRPr="00FF7784">
        <w:rPr>
          <w:rFonts w:eastAsiaTheme="minorEastAsia" w:hint="eastAsia"/>
          <w:color w:val="auto"/>
          <w:sz w:val="22"/>
          <w:szCs w:val="22"/>
          <w:lang w:eastAsia="zh-CN"/>
        </w:rPr>
        <w:t xml:space="preserve">IDs. </w:t>
      </w:r>
    </w:p>
    <w:p w14:paraId="21F70202" w14:textId="7E6594E4" w:rsidR="004B5926" w:rsidRPr="00415F55" w:rsidRDefault="004B5926" w:rsidP="00E463FB">
      <w:pPr>
        <w:jc w:val="both"/>
        <w:rPr>
          <w:rFonts w:eastAsiaTheme="minorEastAsia"/>
          <w:color w:val="auto"/>
          <w:sz w:val="22"/>
          <w:szCs w:val="22"/>
          <w:lang w:eastAsia="zh-CN"/>
        </w:rPr>
      </w:pPr>
      <w:r w:rsidRPr="00415F55">
        <w:rPr>
          <w:rFonts w:eastAsiaTheme="minorEastAsia"/>
          <w:color w:val="auto"/>
          <w:sz w:val="22"/>
          <w:szCs w:val="22"/>
          <w:lang w:eastAsia="zh-CN"/>
        </w:rPr>
        <w:t>T</w:t>
      </w:r>
      <w:r w:rsidRPr="00415F55">
        <w:rPr>
          <w:rFonts w:eastAsiaTheme="minorEastAsia" w:hint="eastAsia"/>
          <w:color w:val="auto"/>
          <w:sz w:val="22"/>
          <w:szCs w:val="22"/>
          <w:lang w:eastAsia="zh-CN"/>
        </w:rPr>
        <w:t>he pairing ID can be exchanged between NW and UE in UE capability report, UE applicability report,</w:t>
      </w:r>
      <w:r w:rsidR="00E463FB">
        <w:rPr>
          <w:rFonts w:eastAsiaTheme="minorEastAsia" w:hint="eastAsia"/>
          <w:color w:val="auto"/>
          <w:sz w:val="22"/>
          <w:szCs w:val="22"/>
          <w:lang w:eastAsia="zh-CN"/>
        </w:rPr>
        <w:t xml:space="preserve"> </w:t>
      </w:r>
      <w:r w:rsidRPr="00415F55">
        <w:rPr>
          <w:rFonts w:eastAsiaTheme="minorEastAsia" w:hint="eastAsia"/>
          <w:color w:val="auto"/>
          <w:sz w:val="22"/>
          <w:szCs w:val="22"/>
          <w:lang w:eastAsia="zh-CN"/>
        </w:rPr>
        <w:t>CSI report configuration and other</w:t>
      </w:r>
      <w:r>
        <w:rPr>
          <w:rFonts w:eastAsiaTheme="minorEastAsia" w:hint="eastAsia"/>
          <w:color w:val="auto"/>
          <w:sz w:val="22"/>
          <w:szCs w:val="22"/>
          <w:lang w:eastAsia="zh-CN"/>
        </w:rPr>
        <w:t xml:space="preserve"> procedures when pairing is necessary.</w:t>
      </w:r>
    </w:p>
    <w:p w14:paraId="1C14D0D5" w14:textId="781966EB" w:rsidR="004B5926" w:rsidRDefault="004B5926" w:rsidP="004B5926">
      <w:pPr>
        <w:jc w:val="both"/>
        <w:rPr>
          <w:rFonts w:eastAsiaTheme="minorEastAsia"/>
          <w:b/>
          <w:bCs/>
          <w:color w:val="auto"/>
          <w:sz w:val="22"/>
          <w:szCs w:val="22"/>
          <w:lang w:eastAsia="zh-CN"/>
        </w:rPr>
      </w:pPr>
      <w:bookmarkStart w:id="30" w:name="_Hlk210302143"/>
      <w:bookmarkStart w:id="31" w:name="_Hlk213414272"/>
      <w:r w:rsidRPr="00415F55">
        <w:rPr>
          <w:rFonts w:eastAsiaTheme="minorEastAsia" w:hint="eastAsia"/>
          <w:b/>
          <w:bCs/>
          <w:color w:val="auto"/>
          <w:sz w:val="22"/>
          <w:szCs w:val="22"/>
          <w:lang w:eastAsia="zh-CN"/>
        </w:rPr>
        <w:t>Proposal-</w:t>
      </w:r>
      <w:r w:rsidR="003D2DD1">
        <w:rPr>
          <w:rFonts w:eastAsiaTheme="minorEastAsia" w:hint="eastAsia"/>
          <w:b/>
          <w:bCs/>
          <w:color w:val="auto"/>
          <w:sz w:val="22"/>
          <w:szCs w:val="22"/>
          <w:lang w:eastAsia="zh-CN"/>
        </w:rPr>
        <w:t>7</w:t>
      </w:r>
      <w:r w:rsidRPr="00415F55">
        <w:rPr>
          <w:rFonts w:eastAsiaTheme="minorEastAsia" w:hint="eastAsia"/>
          <w:b/>
          <w:bCs/>
          <w:color w:val="auto"/>
          <w:sz w:val="22"/>
          <w:szCs w:val="22"/>
          <w:lang w:eastAsia="zh-CN"/>
        </w:rPr>
        <w:t>: P</w:t>
      </w:r>
      <w:r w:rsidRPr="00415F55">
        <w:rPr>
          <w:rFonts w:eastAsiaTheme="minorEastAsia"/>
          <w:b/>
          <w:bCs/>
          <w:color w:val="auto"/>
          <w:sz w:val="22"/>
          <w:szCs w:val="22"/>
          <w:lang w:eastAsia="zh-CN"/>
        </w:rPr>
        <w:t>airing information</w:t>
      </w:r>
      <w:r w:rsidRPr="00415F55">
        <w:rPr>
          <w:rFonts w:eastAsiaTheme="minorEastAsia" w:hint="eastAsia"/>
          <w:b/>
          <w:bCs/>
          <w:color w:val="auto"/>
          <w:sz w:val="22"/>
          <w:szCs w:val="22"/>
          <w:lang w:eastAsia="zh-CN"/>
        </w:rPr>
        <w:t xml:space="preserve"> exchange between NW and UE is </w:t>
      </w:r>
      <w:r w:rsidRPr="00415F55">
        <w:rPr>
          <w:rFonts w:eastAsiaTheme="minorEastAsia"/>
          <w:b/>
          <w:bCs/>
          <w:color w:val="auto"/>
          <w:sz w:val="22"/>
          <w:szCs w:val="22"/>
          <w:lang w:eastAsia="zh-CN"/>
        </w:rPr>
        <w:t>essential</w:t>
      </w:r>
      <w:r w:rsidRPr="00415F55">
        <w:rPr>
          <w:rFonts w:eastAsiaTheme="minorEastAsia" w:hint="eastAsia"/>
          <w:b/>
          <w:bCs/>
          <w:color w:val="auto"/>
          <w:sz w:val="22"/>
          <w:szCs w:val="22"/>
          <w:lang w:eastAsia="zh-CN"/>
        </w:rPr>
        <w:t xml:space="preserve"> for two-sided models</w:t>
      </w:r>
      <w:r>
        <w:rPr>
          <w:rFonts w:eastAsiaTheme="minorEastAsia" w:hint="eastAsia"/>
          <w:b/>
          <w:bCs/>
          <w:color w:val="auto"/>
          <w:sz w:val="22"/>
          <w:szCs w:val="22"/>
          <w:lang w:eastAsia="zh-CN"/>
        </w:rPr>
        <w:t>, which is indicated by an ID obtained from inter-vendor training collaboration.</w:t>
      </w:r>
    </w:p>
    <w:p w14:paraId="128E2298" w14:textId="464FD558" w:rsidR="00C73A94" w:rsidRDefault="004B5926" w:rsidP="00C73A94">
      <w:pPr>
        <w:jc w:val="both"/>
        <w:rPr>
          <w:rFonts w:eastAsiaTheme="minorEastAsia"/>
          <w:b/>
          <w:bCs/>
          <w:color w:val="auto"/>
          <w:sz w:val="22"/>
          <w:szCs w:val="22"/>
          <w:lang w:eastAsia="zh-CN"/>
        </w:rPr>
      </w:pPr>
      <w:r>
        <w:rPr>
          <w:rFonts w:eastAsiaTheme="minorEastAsia" w:hint="eastAsia"/>
          <w:b/>
          <w:bCs/>
          <w:color w:val="auto"/>
          <w:sz w:val="22"/>
          <w:szCs w:val="22"/>
          <w:lang w:eastAsia="zh-CN"/>
        </w:rPr>
        <w:t>Proposal-</w:t>
      </w:r>
      <w:r w:rsidR="003D2DD1">
        <w:rPr>
          <w:rFonts w:eastAsiaTheme="minorEastAsia" w:hint="eastAsia"/>
          <w:b/>
          <w:bCs/>
          <w:color w:val="auto"/>
          <w:sz w:val="22"/>
          <w:szCs w:val="22"/>
          <w:lang w:eastAsia="zh-CN"/>
        </w:rPr>
        <w:t>8</w:t>
      </w:r>
      <w:r>
        <w:rPr>
          <w:rFonts w:eastAsiaTheme="minorEastAsia" w:hint="eastAsia"/>
          <w:b/>
          <w:bCs/>
          <w:color w:val="auto"/>
          <w:sz w:val="22"/>
          <w:szCs w:val="22"/>
          <w:lang w:eastAsia="zh-CN"/>
        </w:rPr>
        <w:t xml:space="preserve">: The ID is shared from NW to UE along with the exchanged dataset/model parameters, which is an indicator of the NW-side reconstruction model used to generate the </w:t>
      </w:r>
      <w:r>
        <w:rPr>
          <w:rFonts w:eastAsiaTheme="minorEastAsia"/>
          <w:b/>
          <w:bCs/>
          <w:color w:val="auto"/>
          <w:sz w:val="22"/>
          <w:szCs w:val="22"/>
          <w:lang w:eastAsia="zh-CN"/>
        </w:rPr>
        <w:t>exchanged</w:t>
      </w:r>
      <w:r>
        <w:rPr>
          <w:rFonts w:eastAsiaTheme="minorEastAsia" w:hint="eastAsia"/>
          <w:b/>
          <w:bCs/>
          <w:color w:val="auto"/>
          <w:sz w:val="22"/>
          <w:szCs w:val="22"/>
          <w:lang w:eastAsia="zh-CN"/>
        </w:rPr>
        <w:t xml:space="preserve"> dataset.</w:t>
      </w:r>
      <w:bookmarkEnd w:id="30"/>
    </w:p>
    <w:bookmarkEnd w:id="31"/>
    <w:p w14:paraId="6AEF034A" w14:textId="2834F455" w:rsidR="00F00D33" w:rsidRPr="00C73A94" w:rsidRDefault="004B5926" w:rsidP="00C73A94">
      <w:pPr>
        <w:pStyle w:val="3"/>
        <w:rPr>
          <w:rFonts w:eastAsiaTheme="minorEastAsia"/>
          <w:sz w:val="22"/>
          <w:szCs w:val="22"/>
          <w:lang w:eastAsia="zh-CN"/>
        </w:rPr>
      </w:pPr>
      <w:r>
        <w:rPr>
          <w:rFonts w:eastAsiaTheme="minorEastAsia" w:hint="eastAsia"/>
          <w:sz w:val="22"/>
          <w:szCs w:val="22"/>
          <w:lang w:eastAsia="zh-CN"/>
        </w:rPr>
        <w:lastRenderedPageBreak/>
        <w:t xml:space="preserve">2.2.2 </w:t>
      </w:r>
      <w:r w:rsidR="00F00D33" w:rsidRPr="004B5926">
        <w:rPr>
          <w:rFonts w:eastAsiaTheme="minorEastAsia" w:hint="eastAsia"/>
          <w:sz w:val="22"/>
          <w:szCs w:val="22"/>
          <w:lang w:eastAsia="zh-CN"/>
        </w:rPr>
        <w:t>Model pairing procedure</w:t>
      </w:r>
    </w:p>
    <w:p w14:paraId="2E659061" w14:textId="377AA137" w:rsidR="00F00D33" w:rsidRPr="00833369" w:rsidRDefault="00F00D33" w:rsidP="00FF7784">
      <w:pPr>
        <w:jc w:val="both"/>
        <w:rPr>
          <w:rFonts w:eastAsiaTheme="minorEastAsia"/>
          <w:color w:val="auto"/>
          <w:lang w:eastAsia="zh-CN"/>
        </w:rPr>
      </w:pPr>
      <w:r w:rsidRPr="00833369">
        <w:rPr>
          <w:rFonts w:eastAsiaTheme="minorEastAsia"/>
          <w:noProof/>
          <w:color w:val="auto"/>
          <w:lang w:eastAsia="zh-CN"/>
        </w:rPr>
        <mc:AlternateContent>
          <mc:Choice Requires="wps">
            <w:drawing>
              <wp:inline distT="0" distB="0" distL="0" distR="0" wp14:anchorId="76879F3B" wp14:editId="69AD5C72">
                <wp:extent cx="5907386" cy="1404620"/>
                <wp:effectExtent l="0" t="0" r="17780" b="27305"/>
                <wp:docPr id="18891588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386" cy="1404620"/>
                        </a:xfrm>
                        <a:prstGeom prst="rect">
                          <a:avLst/>
                        </a:prstGeom>
                        <a:solidFill>
                          <a:srgbClr val="FFFFFF"/>
                        </a:solidFill>
                        <a:ln w="9525">
                          <a:solidFill>
                            <a:srgbClr val="000000"/>
                          </a:solidFill>
                          <a:miter lim="800000"/>
                          <a:headEnd/>
                          <a:tailEnd/>
                        </a:ln>
                      </wps:spPr>
                      <wps:txbx>
                        <w:txbxContent>
                          <w:p w14:paraId="32C7AC17" w14:textId="4BB44369" w:rsidR="00833369" w:rsidRPr="00E463FB" w:rsidRDefault="00833369" w:rsidP="00E463FB">
                            <w:pPr>
                              <w:pStyle w:val="3GPPNormalText"/>
                              <w:spacing w:after="0"/>
                              <w:rPr>
                                <w:rFonts w:eastAsiaTheme="minorEastAsia"/>
                                <w:b/>
                                <w:bCs/>
                              </w:rPr>
                            </w:pPr>
                            <w:r w:rsidRPr="00B5283F">
                              <w:rPr>
                                <w:b/>
                                <w:bCs/>
                                <w:highlight w:val="green"/>
                              </w:rPr>
                              <w:t>Agreement:</w:t>
                            </w:r>
                            <w:r w:rsidRPr="00B5283F">
                              <w:rPr>
                                <w:b/>
                                <w:bCs/>
                              </w:rPr>
                              <w:t xml:space="preserve"> </w:t>
                            </w:r>
                            <w:r w:rsidR="00E463FB" w:rsidRPr="00E463FB">
                              <w:rPr>
                                <w:rFonts w:eastAsiaTheme="minorEastAsia" w:hint="eastAsia"/>
                              </w:rPr>
                              <w:t>(RAN1#122)</w:t>
                            </w:r>
                          </w:p>
                          <w:p w14:paraId="3121B1DE" w14:textId="77777777" w:rsidR="00833369" w:rsidRPr="00D04601" w:rsidRDefault="00833369" w:rsidP="00E463FB">
                            <w:pPr>
                              <w:spacing w:after="0"/>
                              <w:rPr>
                                <w:bCs/>
                                <w:lang w:eastAsia="zh-CN"/>
                              </w:rPr>
                            </w:pPr>
                            <w:r w:rsidRPr="00D04601">
                              <w:rPr>
                                <w:bCs/>
                                <w:lang w:eastAsia="zh-CN"/>
                              </w:rPr>
                              <w:t xml:space="preserve">For model pairing </w:t>
                            </w:r>
                            <w:r w:rsidRPr="00477D7B">
                              <w:rPr>
                                <w:bCs/>
                                <w:lang w:eastAsia="zh-CN"/>
                              </w:rPr>
                              <w:t>procedure for inference, consider the</w:t>
                            </w:r>
                            <w:r w:rsidRPr="00D04601">
                              <w:rPr>
                                <w:bCs/>
                                <w:lang w:eastAsia="zh-CN"/>
                              </w:rPr>
                              <w:t xml:space="preserve"> applicability report procedure of Rel-19 AI/ML beam management for UE side model as a starting point.</w:t>
                            </w:r>
                          </w:p>
                          <w:p w14:paraId="74B15E5F" w14:textId="77777777" w:rsidR="00833369" w:rsidRPr="00D04601" w:rsidRDefault="00833369" w:rsidP="00E463FB">
                            <w:pPr>
                              <w:pStyle w:val="af6"/>
                              <w:numPr>
                                <w:ilvl w:val="0"/>
                                <w:numId w:val="142"/>
                              </w:numPr>
                              <w:suppressAutoHyphens/>
                              <w:overflowPunct/>
                              <w:autoSpaceDE/>
                              <w:autoSpaceDN/>
                              <w:adjustRightInd/>
                              <w:snapToGrid w:val="0"/>
                              <w:spacing w:after="0"/>
                              <w:ind w:firstLineChars="0"/>
                              <w:jc w:val="both"/>
                              <w:textAlignment w:val="auto"/>
                              <w:rPr>
                                <w:bCs/>
                                <w:lang w:eastAsia="zh-CN"/>
                              </w:rPr>
                            </w:pPr>
                            <w:r w:rsidRPr="00D04601">
                              <w:rPr>
                                <w:bCs/>
                                <w:lang w:eastAsia="zh-CN"/>
                              </w:rPr>
                              <w:t>Pairing ID(s) (i.e., ID</w:t>
                            </w:r>
                            <w:r w:rsidRPr="00D04601">
                              <w:rPr>
                                <w:rFonts w:hint="eastAsia"/>
                                <w:bCs/>
                                <w:lang w:eastAsia="zh-CN"/>
                              </w:rPr>
                              <w:t xml:space="preserve"> for </w:t>
                            </w:r>
                            <w:r w:rsidRPr="00D04601">
                              <w:rPr>
                                <w:bCs/>
                                <w:lang w:eastAsia="zh-CN"/>
                              </w:rPr>
                              <w:t>pairing</w:t>
                            </w:r>
                            <w:r w:rsidRPr="00D04601">
                              <w:rPr>
                                <w:rFonts w:hint="eastAsia"/>
                                <w:bCs/>
                                <w:lang w:eastAsia="zh-CN"/>
                              </w:rPr>
                              <w:t xml:space="preserve"> related discussion</w:t>
                            </w:r>
                            <w:r w:rsidRPr="00D04601">
                              <w:rPr>
                                <w:bCs/>
                                <w:lang w:eastAsia="zh-CN"/>
                              </w:rPr>
                              <w:t xml:space="preserve">) is indicated (e.g., in </w:t>
                            </w:r>
                            <w:r w:rsidRPr="00D04601">
                              <w:rPr>
                                <w:bCs/>
                                <w:i/>
                                <w:lang w:eastAsia="zh-CN"/>
                              </w:rPr>
                              <w:t>CSI-reportConfig</w:t>
                            </w:r>
                            <w:r w:rsidRPr="00D04601">
                              <w:rPr>
                                <w:bCs/>
                                <w:lang w:eastAsia="zh-CN"/>
                              </w:rPr>
                              <w:t>) in Step 3.</w:t>
                            </w:r>
                          </w:p>
                          <w:p w14:paraId="537E62B7" w14:textId="77777777" w:rsidR="00833369" w:rsidRPr="00D04601" w:rsidRDefault="00833369" w:rsidP="00E463FB">
                            <w:pPr>
                              <w:pStyle w:val="af6"/>
                              <w:numPr>
                                <w:ilvl w:val="1"/>
                                <w:numId w:val="142"/>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whether/how to link the Pairing ID with the inter-vendor collaboration</w:t>
                            </w:r>
                          </w:p>
                          <w:p w14:paraId="329DD83A" w14:textId="77777777" w:rsidR="00833369" w:rsidRPr="00D04601" w:rsidRDefault="00833369" w:rsidP="00E463FB">
                            <w:pPr>
                              <w:pStyle w:val="af6"/>
                              <w:numPr>
                                <w:ilvl w:val="1"/>
                                <w:numId w:val="142"/>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whether/how Paring ID(s) are reported in Step 4</w:t>
                            </w:r>
                          </w:p>
                          <w:p w14:paraId="6C7D096D" w14:textId="77777777" w:rsidR="00833369" w:rsidRPr="00D04601" w:rsidRDefault="00833369" w:rsidP="00E463FB">
                            <w:pPr>
                              <w:pStyle w:val="af6"/>
                              <w:numPr>
                                <w:ilvl w:val="0"/>
                                <w:numId w:val="142"/>
                              </w:numPr>
                              <w:suppressAutoHyphens/>
                              <w:overflowPunct/>
                              <w:autoSpaceDE/>
                              <w:autoSpaceDN/>
                              <w:adjustRightInd/>
                              <w:snapToGrid w:val="0"/>
                              <w:spacing w:after="0"/>
                              <w:ind w:firstLineChars="0"/>
                              <w:jc w:val="both"/>
                              <w:textAlignment w:val="auto"/>
                              <w:rPr>
                                <w:bCs/>
                                <w:lang w:eastAsia="zh-CN"/>
                              </w:rPr>
                            </w:pPr>
                            <w:r w:rsidRPr="00D04601">
                              <w:rPr>
                                <w:rFonts w:hint="eastAsia"/>
                                <w:bCs/>
                                <w:lang w:eastAsia="zh-CN"/>
                              </w:rPr>
                              <w:t>F</w:t>
                            </w:r>
                            <w:r w:rsidRPr="00D04601">
                              <w:rPr>
                                <w:bCs/>
                                <w:lang w:eastAsia="zh-CN"/>
                              </w:rPr>
                              <w:t>FS whether to support both Option A (</w:t>
                            </w:r>
                            <w:r w:rsidRPr="00D04601">
                              <w:rPr>
                                <w:bCs/>
                                <w:i/>
                                <w:lang w:eastAsia="zh-CN"/>
                              </w:rPr>
                              <w:t>CSI-ReportConfig</w:t>
                            </w:r>
                            <w:r w:rsidRPr="00D04601">
                              <w:rPr>
                                <w:bCs/>
                                <w:lang w:eastAsia="zh-CN"/>
                              </w:rPr>
                              <w:t xml:space="preserve"> for inference configuration) and Option B (sets of inference related parameters for applicability report only).</w:t>
                            </w:r>
                          </w:p>
                          <w:p w14:paraId="6E6BA5E1" w14:textId="4DA19886" w:rsidR="00833369" w:rsidRPr="00833369" w:rsidRDefault="00833369" w:rsidP="00E463FB">
                            <w:pPr>
                              <w:pStyle w:val="af6"/>
                              <w:numPr>
                                <w:ilvl w:val="1"/>
                                <w:numId w:val="142"/>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CSI compression specific inference configuration or inference related parameters.</w:t>
                            </w:r>
                          </w:p>
                          <w:p w14:paraId="7B0F0F2C" w14:textId="77777777" w:rsidR="008B028E" w:rsidRDefault="008B028E" w:rsidP="00E463FB">
                            <w:pPr>
                              <w:spacing w:after="0"/>
                              <w:rPr>
                                <w:rFonts w:eastAsia="等线"/>
                                <w:highlight w:val="green"/>
                              </w:rPr>
                            </w:pPr>
                            <w:r>
                              <w:rPr>
                                <w:rFonts w:eastAsia="等线"/>
                                <w:highlight w:val="green"/>
                              </w:rPr>
                              <w:t>Agreement</w:t>
                            </w:r>
                            <w:r>
                              <w:rPr>
                                <w:rFonts w:eastAsia="等线"/>
                              </w:rPr>
                              <w:t xml:space="preserve"> (RAN1#119)</w:t>
                            </w:r>
                          </w:p>
                          <w:p w14:paraId="0BC5F9CF" w14:textId="77777777" w:rsidR="008B028E" w:rsidRDefault="008B028E" w:rsidP="00E463FB">
                            <w:pPr>
                              <w:numPr>
                                <w:ilvl w:val="0"/>
                                <w:numId w:val="143"/>
                              </w:numPr>
                              <w:overflowPunct/>
                              <w:autoSpaceDE/>
                              <w:autoSpaceDN/>
                              <w:snapToGrid w:val="0"/>
                              <w:spacing w:after="0"/>
                              <w:jc w:val="both"/>
                              <w:rPr>
                                <w:rFonts w:eastAsia="Times New Roman"/>
                              </w:rPr>
                            </w:pPr>
                            <w:r>
                              <w:rPr>
                                <w:rFonts w:eastAsia="Times New Roman"/>
                              </w:rPr>
                              <w:t>In Step 3, following configurations are provided from NW to UE:</w:t>
                            </w:r>
                          </w:p>
                          <w:p w14:paraId="450D2030" w14:textId="77777777" w:rsidR="008B028E" w:rsidRDefault="008B028E" w:rsidP="00E463FB">
                            <w:pPr>
                              <w:numPr>
                                <w:ilvl w:val="1"/>
                                <w:numId w:val="143"/>
                              </w:numPr>
                              <w:overflowPunct/>
                              <w:autoSpaceDE/>
                              <w:autoSpaceDN/>
                              <w:snapToGrid w:val="0"/>
                              <w:spacing w:after="0"/>
                              <w:jc w:val="both"/>
                              <w:rPr>
                                <w:rFonts w:eastAsia="Times New Roman"/>
                              </w:rPr>
                            </w:pPr>
                            <w:r>
                              <w:rPr>
                                <w:rFonts w:eastAsia="Times New Roman"/>
                              </w:rPr>
                              <w:t>UE is allowed to do UAI reporting via </w:t>
                            </w:r>
                            <w:r>
                              <w:rPr>
                                <w:rFonts w:eastAsia="Times New Roman"/>
                                <w:i/>
                                <w:iCs/>
                              </w:rPr>
                              <w:t>OtherConfig,</w:t>
                            </w:r>
                          </w:p>
                          <w:p w14:paraId="2398AECD" w14:textId="77777777" w:rsidR="008B028E" w:rsidRDefault="008B028E" w:rsidP="00E463FB">
                            <w:pPr>
                              <w:numPr>
                                <w:ilvl w:val="1"/>
                                <w:numId w:val="143"/>
                              </w:numPr>
                              <w:overflowPunct/>
                              <w:autoSpaceDE/>
                              <w:autoSpaceDN/>
                              <w:snapToGrid w:val="0"/>
                              <w:spacing w:after="0"/>
                              <w:jc w:val="both"/>
                              <w:rPr>
                                <w:rFonts w:eastAsia="Times New Roman"/>
                              </w:rPr>
                            </w:pPr>
                            <w:r>
                              <w:rPr>
                                <w:rFonts w:eastAsia="Times New Roman"/>
                              </w:rPr>
                              <w:t xml:space="preserve">The applicability report is based on A) and/or B) </w:t>
                            </w:r>
                          </w:p>
                          <w:p w14:paraId="3376AE63"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rPr>
                              <w:t xml:space="preserve">It is up to RAN 2 to design the container </w:t>
                            </w:r>
                          </w:p>
                          <w:p w14:paraId="6B0CE37B"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color w:val="FF0000"/>
                              </w:rPr>
                              <w:t>A) one or more of </w:t>
                            </w:r>
                            <w:r>
                              <w:rPr>
                                <w:rFonts w:eastAsia="Times New Roman"/>
                                <w:i/>
                                <w:iCs/>
                                <w:color w:val="FF0000"/>
                              </w:rPr>
                              <w:t>CSI-ReportConfig</w:t>
                            </w:r>
                            <w:r>
                              <w:rPr>
                                <w:rFonts w:eastAsia="Times New Roman"/>
                                <w:color w:val="FF0000"/>
                              </w:rPr>
                              <w:t xml:space="preserve"> for inference configuration</w:t>
                            </w:r>
                            <w:r>
                              <w:rPr>
                                <w:rFonts w:eastAsia="Times New Roman"/>
                                <w:i/>
                                <w:iCs/>
                                <w:color w:val="FF0000"/>
                              </w:rPr>
                              <w:t> </w:t>
                            </w:r>
                            <w:r>
                              <w:rPr>
                                <w:rFonts w:eastAsia="Times New Roman"/>
                              </w:rPr>
                              <w:t>(wherein the associated ID may be configured in CSI framework as working assumption applied)</w:t>
                            </w:r>
                            <w:r>
                              <w:rPr>
                                <w:rFonts w:eastAsia="Times New Roman"/>
                                <w:i/>
                                <w:iCs/>
                              </w:rPr>
                              <w:t xml:space="preserve"> </w:t>
                            </w:r>
                          </w:p>
                          <w:p w14:paraId="687FC584" w14:textId="77777777" w:rsidR="008B028E" w:rsidRDefault="008B028E" w:rsidP="00E463FB">
                            <w:pPr>
                              <w:numPr>
                                <w:ilvl w:val="3"/>
                                <w:numId w:val="143"/>
                              </w:numPr>
                              <w:overflowPunct/>
                              <w:autoSpaceDE/>
                              <w:autoSpaceDN/>
                              <w:snapToGrid w:val="0"/>
                              <w:spacing w:after="0"/>
                              <w:jc w:val="both"/>
                              <w:rPr>
                                <w:rFonts w:eastAsia="等线"/>
                                <w:lang w:eastAsia="de-DE"/>
                              </w:rPr>
                            </w:pPr>
                            <w:r>
                              <w:t xml:space="preserve">Note: </w:t>
                            </w:r>
                            <w:r>
                              <w:rPr>
                                <w:lang w:eastAsia="de-DE"/>
                              </w:rPr>
                              <w:t xml:space="preserve">CSI report </w:t>
                            </w:r>
                            <w:r>
                              <w:t xml:space="preserve">configuration </w:t>
                            </w:r>
                            <w:r>
                              <w:rPr>
                                <w:lang w:eastAsia="de-DE"/>
                              </w:rPr>
                              <w:t>for UE-side model inference can</w:t>
                            </w:r>
                            <w:r>
                              <w:t>’t</w:t>
                            </w:r>
                            <w:r>
                              <w:rPr>
                                <w:lang w:eastAsia="de-DE"/>
                              </w:rPr>
                              <w:t xml:space="preserve"> be activated immediately upon receiving Step 3</w:t>
                            </w:r>
                          </w:p>
                          <w:p w14:paraId="08C93F16"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color w:val="FF0000"/>
                              </w:rPr>
                              <w:t>B) One set or multiple sets of inference related parameters for applicability report only</w:t>
                            </w:r>
                            <w:r>
                              <w:rPr>
                                <w:rFonts w:eastAsia="Times New Roman"/>
                              </w:rPr>
                              <w:t xml:space="preserve"> (not for inference)</w:t>
                            </w:r>
                          </w:p>
                          <w:p w14:paraId="2B85D236" w14:textId="77777777" w:rsidR="008B028E" w:rsidRDefault="008B028E" w:rsidP="00E463FB">
                            <w:pPr>
                              <w:numPr>
                                <w:ilvl w:val="3"/>
                                <w:numId w:val="143"/>
                              </w:numPr>
                              <w:overflowPunct/>
                              <w:autoSpaceDE/>
                              <w:autoSpaceDN/>
                              <w:snapToGrid w:val="0"/>
                              <w:spacing w:after="0"/>
                              <w:jc w:val="both"/>
                              <w:rPr>
                                <w:rFonts w:eastAsia="Times New Roman"/>
                              </w:rPr>
                            </w:pPr>
                            <w:r>
                              <w:rPr>
                                <w:rFonts w:eastAsia="Times New Roman"/>
                              </w:rPr>
                              <w:t>It is up to RAN2 to design the container.</w:t>
                            </w:r>
                          </w:p>
                          <w:p w14:paraId="47DE2354" w14:textId="77777777" w:rsidR="008B028E" w:rsidRDefault="008B028E" w:rsidP="00E463FB">
                            <w:pPr>
                              <w:numPr>
                                <w:ilvl w:val="3"/>
                                <w:numId w:val="143"/>
                              </w:numPr>
                              <w:overflowPunct/>
                              <w:autoSpaceDE/>
                              <w:autoSpaceDN/>
                              <w:snapToGrid w:val="0"/>
                              <w:spacing w:after="0"/>
                              <w:jc w:val="both"/>
                              <w:rPr>
                                <w:rFonts w:eastAsia="Times New Roman"/>
                              </w:rPr>
                            </w:pPr>
                            <w:r>
                              <w:rPr>
                                <w:rFonts w:eastAsia="Times New Roman"/>
                              </w:rPr>
                              <w:t xml:space="preserve">The set of inference related parameters selected from the IEs in/or the IEs referred by </w:t>
                            </w:r>
                            <w:r>
                              <w:rPr>
                                <w:rFonts w:eastAsia="Times New Roman"/>
                                <w:i/>
                                <w:iCs/>
                              </w:rPr>
                              <w:t>CSI-ReportConfig</w:t>
                            </w:r>
                            <w:r>
                              <w:rPr>
                                <w:rFonts w:eastAsia="Times New Roman"/>
                              </w:rPr>
                              <w:t xml:space="preserve"> as a starting point, e.g., </w:t>
                            </w:r>
                          </w:p>
                          <w:p w14:paraId="2FFE32D2"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the associated ID</w:t>
                            </w:r>
                          </w:p>
                          <w:p w14:paraId="45F06BF2" w14:textId="77777777" w:rsidR="008B028E" w:rsidRDefault="008B028E" w:rsidP="00E463FB">
                            <w:pPr>
                              <w:numPr>
                                <w:ilvl w:val="5"/>
                                <w:numId w:val="143"/>
                              </w:numPr>
                              <w:overflowPunct/>
                              <w:autoSpaceDE/>
                              <w:autoSpaceDN/>
                              <w:snapToGrid w:val="0"/>
                              <w:spacing w:after="0"/>
                              <w:jc w:val="both"/>
                              <w:rPr>
                                <w:rFonts w:eastAsia="Times New Roman"/>
                              </w:rPr>
                            </w:pPr>
                            <w:r>
                              <w:rPr>
                                <w:rFonts w:eastAsia="Times New Roman"/>
                              </w:rPr>
                              <w:t xml:space="preserve">Note: this doesn’t imply the associated ID is mandatory </w:t>
                            </w:r>
                          </w:p>
                          <w:p w14:paraId="3369EB98"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Set A related information</w:t>
                            </w:r>
                          </w:p>
                          <w:p w14:paraId="01800768"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Set B related information</w:t>
                            </w:r>
                          </w:p>
                          <w:p w14:paraId="27A8C473"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Report content related information </w:t>
                            </w:r>
                          </w:p>
                          <w:p w14:paraId="108534F1"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For BM-Case 2, </w:t>
                            </w:r>
                          </w:p>
                          <w:p w14:paraId="614CB344" w14:textId="77777777" w:rsidR="008B028E" w:rsidRDefault="008B028E" w:rsidP="00E463FB">
                            <w:pPr>
                              <w:numPr>
                                <w:ilvl w:val="5"/>
                                <w:numId w:val="143"/>
                              </w:numPr>
                              <w:overflowPunct/>
                              <w:autoSpaceDE/>
                              <w:autoSpaceDN/>
                              <w:snapToGrid w:val="0"/>
                              <w:spacing w:after="0"/>
                              <w:jc w:val="both"/>
                              <w:rPr>
                                <w:rFonts w:eastAsia="Times New Roman"/>
                              </w:rPr>
                            </w:pPr>
                            <w:r>
                              <w:rPr>
                                <w:rFonts w:eastAsia="Times New Roman"/>
                              </w:rPr>
                              <w:t>Time instances related information for measurements</w:t>
                            </w:r>
                          </w:p>
                          <w:p w14:paraId="56861241" w14:textId="77777777" w:rsidR="008B028E" w:rsidRDefault="008B028E" w:rsidP="00E463FB">
                            <w:pPr>
                              <w:numPr>
                                <w:ilvl w:val="5"/>
                                <w:numId w:val="143"/>
                              </w:numPr>
                              <w:overflowPunct/>
                              <w:autoSpaceDE/>
                              <w:autoSpaceDN/>
                              <w:snapToGrid w:val="0"/>
                              <w:spacing w:after="0"/>
                              <w:jc w:val="both"/>
                              <w:rPr>
                                <w:rFonts w:eastAsia="Times New Roman"/>
                              </w:rPr>
                            </w:pPr>
                            <w:r>
                              <w:rPr>
                                <w:rFonts w:eastAsia="Times New Roman"/>
                              </w:rPr>
                              <w:t>Time instances related information for prediction</w:t>
                            </w:r>
                          </w:p>
                          <w:p w14:paraId="707721F9" w14:textId="77777777" w:rsidR="008B028E" w:rsidRDefault="008B028E" w:rsidP="00E463FB">
                            <w:pPr>
                              <w:numPr>
                                <w:ilvl w:val="0"/>
                                <w:numId w:val="143"/>
                              </w:numPr>
                              <w:overflowPunct/>
                              <w:autoSpaceDE/>
                              <w:autoSpaceDN/>
                              <w:snapToGrid w:val="0"/>
                              <w:spacing w:after="0"/>
                              <w:jc w:val="both"/>
                              <w:rPr>
                                <w:rFonts w:eastAsia="Times New Roman"/>
                              </w:rPr>
                            </w:pPr>
                            <w:r>
                              <w:rPr>
                                <w:rFonts w:eastAsia="Times New Roman"/>
                              </w:rPr>
                              <w:t>In Step 4, UE reports applicability for all the above A) one or more </w:t>
                            </w:r>
                            <w:r>
                              <w:rPr>
                                <w:rFonts w:eastAsia="Times New Roman"/>
                                <w:i/>
                                <w:iCs/>
                              </w:rPr>
                              <w:t>CSI-ReportConfig </w:t>
                            </w:r>
                            <w:r>
                              <w:rPr>
                                <w:rFonts w:eastAsia="Times New Roman"/>
                              </w:rPr>
                              <w:t>and/or B) set(s) of inference related parameters </w:t>
                            </w:r>
                          </w:p>
                          <w:p w14:paraId="255F4FE9" w14:textId="77777777" w:rsidR="008B028E" w:rsidRDefault="008B028E" w:rsidP="00E463FB">
                            <w:pPr>
                              <w:numPr>
                                <w:ilvl w:val="1"/>
                                <w:numId w:val="143"/>
                              </w:numPr>
                              <w:overflowPunct/>
                              <w:autoSpaceDE/>
                              <w:autoSpaceDN/>
                              <w:snapToGrid w:val="0"/>
                              <w:spacing w:after="0"/>
                              <w:jc w:val="both"/>
                              <w:rPr>
                                <w:rFonts w:eastAsia="Times New Roman"/>
                              </w:rPr>
                            </w:pPr>
                            <w:r>
                              <w:rPr>
                                <w:rFonts w:eastAsia="Times New Roman"/>
                              </w:rPr>
                              <w:t>FFS on whether/what other information along with the applicability is needed</w:t>
                            </w:r>
                          </w:p>
                          <w:p w14:paraId="54895A43" w14:textId="77777777" w:rsidR="008B028E" w:rsidRDefault="008B028E" w:rsidP="00E463FB">
                            <w:pPr>
                              <w:numPr>
                                <w:ilvl w:val="1"/>
                                <w:numId w:val="143"/>
                              </w:numPr>
                              <w:overflowPunct/>
                              <w:autoSpaceDE/>
                              <w:autoSpaceDN/>
                              <w:snapToGrid w:val="0"/>
                              <w:spacing w:after="0"/>
                              <w:jc w:val="both"/>
                              <w:rPr>
                                <w:rFonts w:eastAsia="Times New Roman"/>
                              </w:rPr>
                            </w:pPr>
                            <w:r>
                              <w:rPr>
                                <w:rFonts w:eastAsia="Times New Roman"/>
                              </w:rPr>
                              <w:t>If A)</w:t>
                            </w:r>
                            <w:r>
                              <w:rPr>
                                <w:rFonts w:eastAsia="Times New Roman"/>
                                <w:i/>
                                <w:iCs/>
                              </w:rPr>
                              <w:t> </w:t>
                            </w:r>
                            <w:r>
                              <w:rPr>
                                <w:rFonts w:eastAsia="Times New Roman"/>
                              </w:rPr>
                              <w:t xml:space="preserve">is configured in Step 3, </w:t>
                            </w:r>
                          </w:p>
                          <w:p w14:paraId="34589428"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rPr>
                              <w:t>Applicable aperiodic CSI Report and semi-persistent CSI report can be activated/triggered by NW after the applicability reported.  </w:t>
                            </w:r>
                          </w:p>
                          <w:p w14:paraId="453897E0"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rPr>
                              <w:t xml:space="preserve">Applicable periodic CSI Report is considered as activated only if the applicability of the corresponding </w:t>
                            </w:r>
                            <w:r>
                              <w:rPr>
                                <w:rFonts w:eastAsia="Times New Roman"/>
                                <w:i/>
                                <w:iCs/>
                              </w:rPr>
                              <w:t>CSI-ReportConfig </w:t>
                            </w:r>
                            <w:r>
                              <w:rPr>
                                <w:rFonts w:eastAsia="Times New Roman"/>
                              </w:rPr>
                              <w:t>is reported in </w:t>
                            </w:r>
                            <w:r>
                              <w:rPr>
                                <w:rFonts w:eastAsia="Times New Roman"/>
                                <w:i/>
                                <w:iCs/>
                              </w:rPr>
                              <w:t>RRCReconfigurationComplete.</w:t>
                            </w:r>
                          </w:p>
                          <w:p w14:paraId="272741F2" w14:textId="77777777" w:rsidR="008B028E" w:rsidRDefault="008B028E" w:rsidP="00E463FB">
                            <w:pPr>
                              <w:numPr>
                                <w:ilvl w:val="0"/>
                                <w:numId w:val="143"/>
                              </w:numPr>
                              <w:overflowPunct/>
                              <w:autoSpaceDE/>
                              <w:autoSpaceDN/>
                              <w:snapToGrid w:val="0"/>
                              <w:spacing w:after="0"/>
                              <w:jc w:val="both"/>
                              <w:rPr>
                                <w:rFonts w:eastAsia="Times New Roman"/>
                              </w:rPr>
                            </w:pPr>
                            <w:r>
                              <w:rPr>
                                <w:rFonts w:eastAsia="Times New Roman"/>
                              </w:rPr>
                              <w:t>In Step 5, NW can optionally configure </w:t>
                            </w:r>
                            <w:r>
                              <w:rPr>
                                <w:rFonts w:eastAsia="Times New Roman"/>
                                <w:i/>
                                <w:iCs/>
                              </w:rPr>
                              <w:t>CSI-ReportConfig</w:t>
                            </w:r>
                            <w:r>
                              <w:rPr>
                                <w:rFonts w:eastAsia="Times New Roman"/>
                              </w:rPr>
                              <w:t> for inference configuration in </w:t>
                            </w:r>
                            <w:r>
                              <w:rPr>
                                <w:rFonts w:eastAsia="Times New Roman"/>
                                <w:i/>
                                <w:iCs/>
                              </w:rPr>
                              <w:t>RRCReconfiguration</w:t>
                            </w:r>
                            <w:r>
                              <w:rPr>
                                <w:rFonts w:eastAsia="Times New Roman"/>
                              </w:rPr>
                              <w:t>, where the associated ID may be configured in CSI framework as working assumption applied.</w:t>
                            </w:r>
                          </w:p>
                          <w:p w14:paraId="01FC4FE3" w14:textId="3700C7FC" w:rsidR="008B028E" w:rsidRPr="00A61B09" w:rsidRDefault="008B028E" w:rsidP="00E463FB">
                            <w:pPr>
                              <w:numPr>
                                <w:ilvl w:val="1"/>
                                <w:numId w:val="143"/>
                              </w:numPr>
                              <w:overflowPunct/>
                              <w:autoSpaceDE/>
                              <w:autoSpaceDN/>
                              <w:snapToGrid w:val="0"/>
                              <w:spacing w:after="0"/>
                              <w:jc w:val="both"/>
                              <w:rPr>
                                <w:rFonts w:eastAsia="Times New Roman"/>
                              </w:rPr>
                            </w:pPr>
                            <w:r>
                              <w:rPr>
                                <w:rFonts w:eastAsia="Times New Roman"/>
                              </w:rPr>
                              <w:t>Note: Step 5 may be optional if UE has already been configured with </w:t>
                            </w:r>
                            <w:r>
                              <w:rPr>
                                <w:rFonts w:eastAsia="Times New Roman"/>
                                <w:i/>
                                <w:iCs/>
                              </w:rPr>
                              <w:t>CSI-ReportConfig</w:t>
                            </w:r>
                            <w:r>
                              <w:rPr>
                                <w:rFonts w:eastAsia="Times New Roman"/>
                              </w:rPr>
                              <w:t xml:space="preserve"> in Step 3</w:t>
                            </w:r>
                          </w:p>
                        </w:txbxContent>
                      </wps:txbx>
                      <wps:bodyPr rot="0" vert="horz" wrap="square" lIns="91440" tIns="45720" rIns="91440" bIns="45720" anchor="t" anchorCtr="0">
                        <a:spAutoFit/>
                      </wps:bodyPr>
                    </wps:wsp>
                  </a:graphicData>
                </a:graphic>
              </wp:inline>
            </w:drawing>
          </mc:Choice>
          <mc:Fallback>
            <w:pict>
              <v:shapetype w14:anchorId="76879F3B" id="_x0000_t202" coordsize="21600,21600" o:spt="202" path="m,l,21600r21600,l21600,xe">
                <v:stroke joinstyle="miter"/>
                <v:path gradientshapeok="t" o:connecttype="rect"/>
              </v:shapetype>
              <v:shape id="文本框 2" o:spid="_x0000_s1026" type="#_x0000_t202" style="width:465.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nsEgIAACAEAAAOAAAAZHJzL2Uyb0RvYy54bWysk99v2yAQx98n7X9AvC92siRNrDhVly7T&#10;pO6H1O0POGMco2GOAYnd/fU9SJpG3fYyjQcE3PHl7nPH6nroNDtI5xWako9HOWfSCKyV2ZX8+7ft&#10;mwVnPoCpQaORJX+Qnl+vX79a9baQE2xR19IxEjG+6G3J2xBskWVetLIDP0IrDRkbdB0E2rpdVjvo&#10;Sb3T2STP51mPrrYOhfSeTm+PRr5O+k0jRfjSNF4GpktOsYU0uzRXcc7WKyh2DmyrxCkM+IcoOlCG&#10;Hj1L3UIAtnfqN6lOCYcemzAS2GXYNErIlANlM85fZHPfgpUpF4Lj7RmT/3+y4vPh3n51LAzvcKAC&#10;piS8vUPxwzODmxbMTt44h30roaaHxxFZ1ltfnK5G1L7wUaTqP2FNRYZ9wCQ0NK6LVChPRupUgIcz&#10;dDkEJuhwtsyv3i7mnAmyjaf5dD5JZcmgeLpunQ8fJHYsLkruqKpJHg53PsRwoHhyia951KreKq3T&#10;xu2qjXbsANQB2zRSBi/ctGF9yZezyexI4K8SeRp/kuhUoFbWqiv54uwEReT23tSp0QIofVxTyNqc&#10;QEZ2R4phqAZyjEArrB8IqcNjy9IXo0WL7hdnPbVryf3PPTjJmf5oqCzL8XQa+zttprMrYsjcpaW6&#10;tIARJFXywNlxuQnpTyRg9obKt1UJ7HMkp1ipDRPv05eJfX65T17PH3v9CAAA//8DAFBLAwQUAAYA&#10;CAAAACEAqzkV0dwAAAAFAQAADwAAAGRycy9kb3ducmV2LnhtbEyPwU7DMBBE70j8g7VI3KjTVCAI&#10;cSpE1TOlRULcNvY2jhqvQ+ymKV+P4QKXlUYzmnlbLifXiZGG0HpWMJ9lIIi1Ny03Ct5265t7ECEi&#10;G+w8k4IzBVhWlxclFsaf+JXGbWxEKuFQoAIbY19IGbQlh2Hme+Lk7f3gMCY5NNIMeErlrpN5lt1J&#10;hy2nBYs9PVvSh+3RKQirzWev95v6YM3562U13ur39YdS11fT0yOISFP8C8MPfkKHKjHV/sgmiE5B&#10;eiT+3uQ9LLIFiFpBns9zkFUp/9NX3wAAAP//AwBQSwECLQAUAAYACAAAACEAtoM4kv4AAADhAQAA&#10;EwAAAAAAAAAAAAAAAAAAAAAAW0NvbnRlbnRfVHlwZXNdLnhtbFBLAQItABQABgAIAAAAIQA4/SH/&#10;1gAAAJQBAAALAAAAAAAAAAAAAAAAAC8BAABfcmVscy8ucmVsc1BLAQItABQABgAIAAAAIQCC/uns&#10;EgIAACAEAAAOAAAAAAAAAAAAAAAAAC4CAABkcnMvZTJvRG9jLnhtbFBLAQItABQABgAIAAAAIQCr&#10;ORXR3AAAAAUBAAAPAAAAAAAAAAAAAAAAAGwEAABkcnMvZG93bnJldi54bWxQSwUGAAAAAAQABADz&#10;AAAAdQUAAAAA&#10;">
                <v:textbox style="mso-fit-shape-to-text:t">
                  <w:txbxContent>
                    <w:p w14:paraId="32C7AC17" w14:textId="4BB44369" w:rsidR="00833369" w:rsidRPr="00E463FB" w:rsidRDefault="00833369" w:rsidP="00E463FB">
                      <w:pPr>
                        <w:pStyle w:val="3GPPNormalText"/>
                        <w:spacing w:after="0"/>
                        <w:rPr>
                          <w:rFonts w:eastAsiaTheme="minorEastAsia"/>
                          <w:b/>
                          <w:bCs/>
                        </w:rPr>
                      </w:pPr>
                      <w:r w:rsidRPr="00B5283F">
                        <w:rPr>
                          <w:b/>
                          <w:bCs/>
                          <w:highlight w:val="green"/>
                        </w:rPr>
                        <w:t>Agreement:</w:t>
                      </w:r>
                      <w:r w:rsidRPr="00B5283F">
                        <w:rPr>
                          <w:b/>
                          <w:bCs/>
                        </w:rPr>
                        <w:t xml:space="preserve"> </w:t>
                      </w:r>
                      <w:r w:rsidR="00E463FB" w:rsidRPr="00E463FB">
                        <w:rPr>
                          <w:rFonts w:eastAsiaTheme="minorEastAsia" w:hint="eastAsia"/>
                        </w:rPr>
                        <w:t>(RAN1#122)</w:t>
                      </w:r>
                    </w:p>
                    <w:p w14:paraId="3121B1DE" w14:textId="77777777" w:rsidR="00833369" w:rsidRPr="00D04601" w:rsidRDefault="00833369" w:rsidP="00E463FB">
                      <w:pPr>
                        <w:spacing w:after="0"/>
                        <w:rPr>
                          <w:bCs/>
                          <w:lang w:eastAsia="zh-CN"/>
                        </w:rPr>
                      </w:pPr>
                      <w:r w:rsidRPr="00D04601">
                        <w:rPr>
                          <w:bCs/>
                          <w:lang w:eastAsia="zh-CN"/>
                        </w:rPr>
                        <w:t xml:space="preserve">For model pairing </w:t>
                      </w:r>
                      <w:r w:rsidRPr="00477D7B">
                        <w:rPr>
                          <w:bCs/>
                          <w:lang w:eastAsia="zh-CN"/>
                        </w:rPr>
                        <w:t>procedure for inference, consider the</w:t>
                      </w:r>
                      <w:r w:rsidRPr="00D04601">
                        <w:rPr>
                          <w:bCs/>
                          <w:lang w:eastAsia="zh-CN"/>
                        </w:rPr>
                        <w:t xml:space="preserve"> applicability report procedure of Rel-19 AI/ML beam management for UE side model as a starting point.</w:t>
                      </w:r>
                    </w:p>
                    <w:p w14:paraId="74B15E5F" w14:textId="77777777" w:rsidR="00833369" w:rsidRPr="00D04601" w:rsidRDefault="00833369" w:rsidP="00E463FB">
                      <w:pPr>
                        <w:pStyle w:val="af6"/>
                        <w:numPr>
                          <w:ilvl w:val="0"/>
                          <w:numId w:val="142"/>
                        </w:numPr>
                        <w:suppressAutoHyphens/>
                        <w:overflowPunct/>
                        <w:autoSpaceDE/>
                        <w:autoSpaceDN/>
                        <w:adjustRightInd/>
                        <w:snapToGrid w:val="0"/>
                        <w:spacing w:after="0"/>
                        <w:ind w:firstLineChars="0"/>
                        <w:jc w:val="both"/>
                        <w:textAlignment w:val="auto"/>
                        <w:rPr>
                          <w:bCs/>
                          <w:lang w:eastAsia="zh-CN"/>
                        </w:rPr>
                      </w:pPr>
                      <w:r w:rsidRPr="00D04601">
                        <w:rPr>
                          <w:bCs/>
                          <w:lang w:eastAsia="zh-CN"/>
                        </w:rPr>
                        <w:t>Pairing ID(s) (i.e., ID</w:t>
                      </w:r>
                      <w:r w:rsidRPr="00D04601">
                        <w:rPr>
                          <w:rFonts w:hint="eastAsia"/>
                          <w:bCs/>
                          <w:lang w:eastAsia="zh-CN"/>
                        </w:rPr>
                        <w:t xml:space="preserve"> for </w:t>
                      </w:r>
                      <w:r w:rsidRPr="00D04601">
                        <w:rPr>
                          <w:bCs/>
                          <w:lang w:eastAsia="zh-CN"/>
                        </w:rPr>
                        <w:t>pairing</w:t>
                      </w:r>
                      <w:r w:rsidRPr="00D04601">
                        <w:rPr>
                          <w:rFonts w:hint="eastAsia"/>
                          <w:bCs/>
                          <w:lang w:eastAsia="zh-CN"/>
                        </w:rPr>
                        <w:t xml:space="preserve"> related discussion</w:t>
                      </w:r>
                      <w:r w:rsidRPr="00D04601">
                        <w:rPr>
                          <w:bCs/>
                          <w:lang w:eastAsia="zh-CN"/>
                        </w:rPr>
                        <w:t xml:space="preserve">) is indicated (e.g., in </w:t>
                      </w:r>
                      <w:r w:rsidRPr="00D04601">
                        <w:rPr>
                          <w:bCs/>
                          <w:i/>
                          <w:lang w:eastAsia="zh-CN"/>
                        </w:rPr>
                        <w:t>CSI-reportConfig</w:t>
                      </w:r>
                      <w:r w:rsidRPr="00D04601">
                        <w:rPr>
                          <w:bCs/>
                          <w:lang w:eastAsia="zh-CN"/>
                        </w:rPr>
                        <w:t>) in Step 3.</w:t>
                      </w:r>
                    </w:p>
                    <w:p w14:paraId="537E62B7" w14:textId="77777777" w:rsidR="00833369" w:rsidRPr="00D04601" w:rsidRDefault="00833369" w:rsidP="00E463FB">
                      <w:pPr>
                        <w:pStyle w:val="af6"/>
                        <w:numPr>
                          <w:ilvl w:val="1"/>
                          <w:numId w:val="142"/>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whether/how to link the Pairing ID with the inter-vendor collaboration</w:t>
                      </w:r>
                    </w:p>
                    <w:p w14:paraId="329DD83A" w14:textId="77777777" w:rsidR="00833369" w:rsidRPr="00D04601" w:rsidRDefault="00833369" w:rsidP="00E463FB">
                      <w:pPr>
                        <w:pStyle w:val="af6"/>
                        <w:numPr>
                          <w:ilvl w:val="1"/>
                          <w:numId w:val="142"/>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whether/how Paring ID(s) are reported in Step 4</w:t>
                      </w:r>
                    </w:p>
                    <w:p w14:paraId="6C7D096D" w14:textId="77777777" w:rsidR="00833369" w:rsidRPr="00D04601" w:rsidRDefault="00833369" w:rsidP="00E463FB">
                      <w:pPr>
                        <w:pStyle w:val="af6"/>
                        <w:numPr>
                          <w:ilvl w:val="0"/>
                          <w:numId w:val="142"/>
                        </w:numPr>
                        <w:suppressAutoHyphens/>
                        <w:overflowPunct/>
                        <w:autoSpaceDE/>
                        <w:autoSpaceDN/>
                        <w:adjustRightInd/>
                        <w:snapToGrid w:val="0"/>
                        <w:spacing w:after="0"/>
                        <w:ind w:firstLineChars="0"/>
                        <w:jc w:val="both"/>
                        <w:textAlignment w:val="auto"/>
                        <w:rPr>
                          <w:bCs/>
                          <w:lang w:eastAsia="zh-CN"/>
                        </w:rPr>
                      </w:pPr>
                      <w:r w:rsidRPr="00D04601">
                        <w:rPr>
                          <w:rFonts w:hint="eastAsia"/>
                          <w:bCs/>
                          <w:lang w:eastAsia="zh-CN"/>
                        </w:rPr>
                        <w:t>F</w:t>
                      </w:r>
                      <w:r w:rsidRPr="00D04601">
                        <w:rPr>
                          <w:bCs/>
                          <w:lang w:eastAsia="zh-CN"/>
                        </w:rPr>
                        <w:t>FS whether to support both Option A (</w:t>
                      </w:r>
                      <w:r w:rsidRPr="00D04601">
                        <w:rPr>
                          <w:bCs/>
                          <w:i/>
                          <w:lang w:eastAsia="zh-CN"/>
                        </w:rPr>
                        <w:t>CSI-ReportConfig</w:t>
                      </w:r>
                      <w:r w:rsidRPr="00D04601">
                        <w:rPr>
                          <w:bCs/>
                          <w:lang w:eastAsia="zh-CN"/>
                        </w:rPr>
                        <w:t xml:space="preserve"> for inference configuration) and Option B (sets of inference related parameters for applicability report only).</w:t>
                      </w:r>
                    </w:p>
                    <w:p w14:paraId="6E6BA5E1" w14:textId="4DA19886" w:rsidR="00833369" w:rsidRPr="00833369" w:rsidRDefault="00833369" w:rsidP="00E463FB">
                      <w:pPr>
                        <w:pStyle w:val="af6"/>
                        <w:numPr>
                          <w:ilvl w:val="1"/>
                          <w:numId w:val="142"/>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CSI compression specific inference configuration or inference related parameters.</w:t>
                      </w:r>
                    </w:p>
                    <w:p w14:paraId="7B0F0F2C" w14:textId="77777777" w:rsidR="008B028E" w:rsidRDefault="008B028E" w:rsidP="00E463FB">
                      <w:pPr>
                        <w:spacing w:after="0"/>
                        <w:rPr>
                          <w:rFonts w:eastAsia="等线"/>
                          <w:highlight w:val="green"/>
                        </w:rPr>
                      </w:pPr>
                      <w:r>
                        <w:rPr>
                          <w:rFonts w:eastAsia="等线"/>
                          <w:highlight w:val="green"/>
                        </w:rPr>
                        <w:t>Agreement</w:t>
                      </w:r>
                      <w:r>
                        <w:rPr>
                          <w:rFonts w:eastAsia="等线"/>
                        </w:rPr>
                        <w:t xml:space="preserve"> (RAN1#119)</w:t>
                      </w:r>
                    </w:p>
                    <w:p w14:paraId="0BC5F9CF" w14:textId="77777777" w:rsidR="008B028E" w:rsidRDefault="008B028E" w:rsidP="00E463FB">
                      <w:pPr>
                        <w:numPr>
                          <w:ilvl w:val="0"/>
                          <w:numId w:val="143"/>
                        </w:numPr>
                        <w:overflowPunct/>
                        <w:autoSpaceDE/>
                        <w:autoSpaceDN/>
                        <w:snapToGrid w:val="0"/>
                        <w:spacing w:after="0"/>
                        <w:jc w:val="both"/>
                        <w:rPr>
                          <w:rFonts w:eastAsia="Times New Roman"/>
                        </w:rPr>
                      </w:pPr>
                      <w:r>
                        <w:rPr>
                          <w:rFonts w:eastAsia="Times New Roman"/>
                        </w:rPr>
                        <w:t>In Step 3, following configurations are provided from NW to UE:</w:t>
                      </w:r>
                    </w:p>
                    <w:p w14:paraId="450D2030" w14:textId="77777777" w:rsidR="008B028E" w:rsidRDefault="008B028E" w:rsidP="00E463FB">
                      <w:pPr>
                        <w:numPr>
                          <w:ilvl w:val="1"/>
                          <w:numId w:val="143"/>
                        </w:numPr>
                        <w:overflowPunct/>
                        <w:autoSpaceDE/>
                        <w:autoSpaceDN/>
                        <w:snapToGrid w:val="0"/>
                        <w:spacing w:after="0"/>
                        <w:jc w:val="both"/>
                        <w:rPr>
                          <w:rFonts w:eastAsia="Times New Roman"/>
                        </w:rPr>
                      </w:pPr>
                      <w:r>
                        <w:rPr>
                          <w:rFonts w:eastAsia="Times New Roman"/>
                        </w:rPr>
                        <w:t>UE is allowed to do UAI reporting via </w:t>
                      </w:r>
                      <w:r>
                        <w:rPr>
                          <w:rFonts w:eastAsia="Times New Roman"/>
                          <w:i/>
                          <w:iCs/>
                        </w:rPr>
                        <w:t>OtherConfig,</w:t>
                      </w:r>
                    </w:p>
                    <w:p w14:paraId="2398AECD" w14:textId="77777777" w:rsidR="008B028E" w:rsidRDefault="008B028E" w:rsidP="00E463FB">
                      <w:pPr>
                        <w:numPr>
                          <w:ilvl w:val="1"/>
                          <w:numId w:val="143"/>
                        </w:numPr>
                        <w:overflowPunct/>
                        <w:autoSpaceDE/>
                        <w:autoSpaceDN/>
                        <w:snapToGrid w:val="0"/>
                        <w:spacing w:after="0"/>
                        <w:jc w:val="both"/>
                        <w:rPr>
                          <w:rFonts w:eastAsia="Times New Roman"/>
                        </w:rPr>
                      </w:pPr>
                      <w:r>
                        <w:rPr>
                          <w:rFonts w:eastAsia="Times New Roman"/>
                        </w:rPr>
                        <w:t xml:space="preserve">The applicability report is based on A) and/or B) </w:t>
                      </w:r>
                    </w:p>
                    <w:p w14:paraId="3376AE63"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rPr>
                        <w:t xml:space="preserve">It is up to RAN 2 to design the container </w:t>
                      </w:r>
                    </w:p>
                    <w:p w14:paraId="6B0CE37B"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color w:val="FF0000"/>
                        </w:rPr>
                        <w:t>A) one or more of </w:t>
                      </w:r>
                      <w:r>
                        <w:rPr>
                          <w:rFonts w:eastAsia="Times New Roman"/>
                          <w:i/>
                          <w:iCs/>
                          <w:color w:val="FF0000"/>
                        </w:rPr>
                        <w:t>CSI-ReportConfig</w:t>
                      </w:r>
                      <w:r>
                        <w:rPr>
                          <w:rFonts w:eastAsia="Times New Roman"/>
                          <w:color w:val="FF0000"/>
                        </w:rPr>
                        <w:t xml:space="preserve"> for inference configuration</w:t>
                      </w:r>
                      <w:r>
                        <w:rPr>
                          <w:rFonts w:eastAsia="Times New Roman"/>
                          <w:i/>
                          <w:iCs/>
                          <w:color w:val="FF0000"/>
                        </w:rPr>
                        <w:t> </w:t>
                      </w:r>
                      <w:r>
                        <w:rPr>
                          <w:rFonts w:eastAsia="Times New Roman"/>
                        </w:rPr>
                        <w:t>(wherein the associated ID may be configured in CSI framework as working assumption applied)</w:t>
                      </w:r>
                      <w:r>
                        <w:rPr>
                          <w:rFonts w:eastAsia="Times New Roman"/>
                          <w:i/>
                          <w:iCs/>
                        </w:rPr>
                        <w:t xml:space="preserve"> </w:t>
                      </w:r>
                    </w:p>
                    <w:p w14:paraId="687FC584" w14:textId="77777777" w:rsidR="008B028E" w:rsidRDefault="008B028E" w:rsidP="00E463FB">
                      <w:pPr>
                        <w:numPr>
                          <w:ilvl w:val="3"/>
                          <w:numId w:val="143"/>
                        </w:numPr>
                        <w:overflowPunct/>
                        <w:autoSpaceDE/>
                        <w:autoSpaceDN/>
                        <w:snapToGrid w:val="0"/>
                        <w:spacing w:after="0"/>
                        <w:jc w:val="both"/>
                        <w:rPr>
                          <w:rFonts w:eastAsia="等线"/>
                          <w:lang w:eastAsia="de-DE"/>
                        </w:rPr>
                      </w:pPr>
                      <w:r>
                        <w:t xml:space="preserve">Note: </w:t>
                      </w:r>
                      <w:r>
                        <w:rPr>
                          <w:lang w:eastAsia="de-DE"/>
                        </w:rPr>
                        <w:t xml:space="preserve">CSI report </w:t>
                      </w:r>
                      <w:r>
                        <w:t xml:space="preserve">configuration </w:t>
                      </w:r>
                      <w:r>
                        <w:rPr>
                          <w:lang w:eastAsia="de-DE"/>
                        </w:rPr>
                        <w:t>for UE-side model inference can</w:t>
                      </w:r>
                      <w:r>
                        <w:t>’t</w:t>
                      </w:r>
                      <w:r>
                        <w:rPr>
                          <w:lang w:eastAsia="de-DE"/>
                        </w:rPr>
                        <w:t xml:space="preserve"> be activated immediately upon receiving Step 3</w:t>
                      </w:r>
                    </w:p>
                    <w:p w14:paraId="08C93F16"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color w:val="FF0000"/>
                        </w:rPr>
                        <w:t>B) One set or multiple sets of inference related parameters for applicability report only</w:t>
                      </w:r>
                      <w:r>
                        <w:rPr>
                          <w:rFonts w:eastAsia="Times New Roman"/>
                        </w:rPr>
                        <w:t xml:space="preserve"> (not for inference)</w:t>
                      </w:r>
                    </w:p>
                    <w:p w14:paraId="2B85D236" w14:textId="77777777" w:rsidR="008B028E" w:rsidRDefault="008B028E" w:rsidP="00E463FB">
                      <w:pPr>
                        <w:numPr>
                          <w:ilvl w:val="3"/>
                          <w:numId w:val="143"/>
                        </w:numPr>
                        <w:overflowPunct/>
                        <w:autoSpaceDE/>
                        <w:autoSpaceDN/>
                        <w:snapToGrid w:val="0"/>
                        <w:spacing w:after="0"/>
                        <w:jc w:val="both"/>
                        <w:rPr>
                          <w:rFonts w:eastAsia="Times New Roman"/>
                        </w:rPr>
                      </w:pPr>
                      <w:r>
                        <w:rPr>
                          <w:rFonts w:eastAsia="Times New Roman"/>
                        </w:rPr>
                        <w:t>It is up to RAN2 to design the container.</w:t>
                      </w:r>
                    </w:p>
                    <w:p w14:paraId="47DE2354" w14:textId="77777777" w:rsidR="008B028E" w:rsidRDefault="008B028E" w:rsidP="00E463FB">
                      <w:pPr>
                        <w:numPr>
                          <w:ilvl w:val="3"/>
                          <w:numId w:val="143"/>
                        </w:numPr>
                        <w:overflowPunct/>
                        <w:autoSpaceDE/>
                        <w:autoSpaceDN/>
                        <w:snapToGrid w:val="0"/>
                        <w:spacing w:after="0"/>
                        <w:jc w:val="both"/>
                        <w:rPr>
                          <w:rFonts w:eastAsia="Times New Roman"/>
                        </w:rPr>
                      </w:pPr>
                      <w:r>
                        <w:rPr>
                          <w:rFonts w:eastAsia="Times New Roman"/>
                        </w:rPr>
                        <w:t xml:space="preserve">The set of inference related parameters selected from the IEs in/or the IEs referred by </w:t>
                      </w:r>
                      <w:r>
                        <w:rPr>
                          <w:rFonts w:eastAsia="Times New Roman"/>
                          <w:i/>
                          <w:iCs/>
                        </w:rPr>
                        <w:t>CSI-ReportConfig</w:t>
                      </w:r>
                      <w:r>
                        <w:rPr>
                          <w:rFonts w:eastAsia="Times New Roman"/>
                        </w:rPr>
                        <w:t xml:space="preserve"> as a starting point, e.g., </w:t>
                      </w:r>
                    </w:p>
                    <w:p w14:paraId="2FFE32D2"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the associated ID</w:t>
                      </w:r>
                    </w:p>
                    <w:p w14:paraId="45F06BF2" w14:textId="77777777" w:rsidR="008B028E" w:rsidRDefault="008B028E" w:rsidP="00E463FB">
                      <w:pPr>
                        <w:numPr>
                          <w:ilvl w:val="5"/>
                          <w:numId w:val="143"/>
                        </w:numPr>
                        <w:overflowPunct/>
                        <w:autoSpaceDE/>
                        <w:autoSpaceDN/>
                        <w:snapToGrid w:val="0"/>
                        <w:spacing w:after="0"/>
                        <w:jc w:val="both"/>
                        <w:rPr>
                          <w:rFonts w:eastAsia="Times New Roman"/>
                        </w:rPr>
                      </w:pPr>
                      <w:r>
                        <w:rPr>
                          <w:rFonts w:eastAsia="Times New Roman"/>
                        </w:rPr>
                        <w:t xml:space="preserve">Note: this doesn’t imply the associated ID is mandatory </w:t>
                      </w:r>
                    </w:p>
                    <w:p w14:paraId="3369EB98"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Set A related information</w:t>
                      </w:r>
                    </w:p>
                    <w:p w14:paraId="01800768"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Set B related information</w:t>
                      </w:r>
                    </w:p>
                    <w:p w14:paraId="27A8C473"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Report content related information </w:t>
                      </w:r>
                    </w:p>
                    <w:p w14:paraId="108534F1"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For BM-Case 2, </w:t>
                      </w:r>
                    </w:p>
                    <w:p w14:paraId="614CB344" w14:textId="77777777" w:rsidR="008B028E" w:rsidRDefault="008B028E" w:rsidP="00E463FB">
                      <w:pPr>
                        <w:numPr>
                          <w:ilvl w:val="5"/>
                          <w:numId w:val="143"/>
                        </w:numPr>
                        <w:overflowPunct/>
                        <w:autoSpaceDE/>
                        <w:autoSpaceDN/>
                        <w:snapToGrid w:val="0"/>
                        <w:spacing w:after="0"/>
                        <w:jc w:val="both"/>
                        <w:rPr>
                          <w:rFonts w:eastAsia="Times New Roman"/>
                        </w:rPr>
                      </w:pPr>
                      <w:r>
                        <w:rPr>
                          <w:rFonts w:eastAsia="Times New Roman"/>
                        </w:rPr>
                        <w:t>Time instances related information for measurements</w:t>
                      </w:r>
                    </w:p>
                    <w:p w14:paraId="56861241" w14:textId="77777777" w:rsidR="008B028E" w:rsidRDefault="008B028E" w:rsidP="00E463FB">
                      <w:pPr>
                        <w:numPr>
                          <w:ilvl w:val="5"/>
                          <w:numId w:val="143"/>
                        </w:numPr>
                        <w:overflowPunct/>
                        <w:autoSpaceDE/>
                        <w:autoSpaceDN/>
                        <w:snapToGrid w:val="0"/>
                        <w:spacing w:after="0"/>
                        <w:jc w:val="both"/>
                        <w:rPr>
                          <w:rFonts w:eastAsia="Times New Roman"/>
                        </w:rPr>
                      </w:pPr>
                      <w:r>
                        <w:rPr>
                          <w:rFonts w:eastAsia="Times New Roman"/>
                        </w:rPr>
                        <w:t>Time instances related information for prediction</w:t>
                      </w:r>
                    </w:p>
                    <w:p w14:paraId="707721F9" w14:textId="77777777" w:rsidR="008B028E" w:rsidRDefault="008B028E" w:rsidP="00E463FB">
                      <w:pPr>
                        <w:numPr>
                          <w:ilvl w:val="0"/>
                          <w:numId w:val="143"/>
                        </w:numPr>
                        <w:overflowPunct/>
                        <w:autoSpaceDE/>
                        <w:autoSpaceDN/>
                        <w:snapToGrid w:val="0"/>
                        <w:spacing w:after="0"/>
                        <w:jc w:val="both"/>
                        <w:rPr>
                          <w:rFonts w:eastAsia="Times New Roman"/>
                        </w:rPr>
                      </w:pPr>
                      <w:r>
                        <w:rPr>
                          <w:rFonts w:eastAsia="Times New Roman"/>
                        </w:rPr>
                        <w:t>In Step 4, UE reports applicability for all the above A) one or more </w:t>
                      </w:r>
                      <w:r>
                        <w:rPr>
                          <w:rFonts w:eastAsia="Times New Roman"/>
                          <w:i/>
                          <w:iCs/>
                        </w:rPr>
                        <w:t>CSI-ReportConfig </w:t>
                      </w:r>
                      <w:r>
                        <w:rPr>
                          <w:rFonts w:eastAsia="Times New Roman"/>
                        </w:rPr>
                        <w:t>and/or B) set(s) of inference related parameters </w:t>
                      </w:r>
                    </w:p>
                    <w:p w14:paraId="255F4FE9" w14:textId="77777777" w:rsidR="008B028E" w:rsidRDefault="008B028E" w:rsidP="00E463FB">
                      <w:pPr>
                        <w:numPr>
                          <w:ilvl w:val="1"/>
                          <w:numId w:val="143"/>
                        </w:numPr>
                        <w:overflowPunct/>
                        <w:autoSpaceDE/>
                        <w:autoSpaceDN/>
                        <w:snapToGrid w:val="0"/>
                        <w:spacing w:after="0"/>
                        <w:jc w:val="both"/>
                        <w:rPr>
                          <w:rFonts w:eastAsia="Times New Roman"/>
                        </w:rPr>
                      </w:pPr>
                      <w:r>
                        <w:rPr>
                          <w:rFonts w:eastAsia="Times New Roman"/>
                        </w:rPr>
                        <w:t>FFS on whether/what other information along with the applicability is needed</w:t>
                      </w:r>
                    </w:p>
                    <w:p w14:paraId="54895A43" w14:textId="77777777" w:rsidR="008B028E" w:rsidRDefault="008B028E" w:rsidP="00E463FB">
                      <w:pPr>
                        <w:numPr>
                          <w:ilvl w:val="1"/>
                          <w:numId w:val="143"/>
                        </w:numPr>
                        <w:overflowPunct/>
                        <w:autoSpaceDE/>
                        <w:autoSpaceDN/>
                        <w:snapToGrid w:val="0"/>
                        <w:spacing w:after="0"/>
                        <w:jc w:val="both"/>
                        <w:rPr>
                          <w:rFonts w:eastAsia="Times New Roman"/>
                        </w:rPr>
                      </w:pPr>
                      <w:r>
                        <w:rPr>
                          <w:rFonts w:eastAsia="Times New Roman"/>
                        </w:rPr>
                        <w:t>If A)</w:t>
                      </w:r>
                      <w:r>
                        <w:rPr>
                          <w:rFonts w:eastAsia="Times New Roman"/>
                          <w:i/>
                          <w:iCs/>
                        </w:rPr>
                        <w:t> </w:t>
                      </w:r>
                      <w:r>
                        <w:rPr>
                          <w:rFonts w:eastAsia="Times New Roman"/>
                        </w:rPr>
                        <w:t xml:space="preserve">is configured in Step 3, </w:t>
                      </w:r>
                    </w:p>
                    <w:p w14:paraId="34589428"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rPr>
                        <w:t>Applicable aperiodic CSI Report and semi-persistent CSI report can be activated/triggered by NW after the applicability reported.  </w:t>
                      </w:r>
                    </w:p>
                    <w:p w14:paraId="453897E0"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rPr>
                        <w:t xml:space="preserve">Applicable periodic CSI Report is considered as activated only if the applicability of the corresponding </w:t>
                      </w:r>
                      <w:r>
                        <w:rPr>
                          <w:rFonts w:eastAsia="Times New Roman"/>
                          <w:i/>
                          <w:iCs/>
                        </w:rPr>
                        <w:t>CSI-ReportConfig </w:t>
                      </w:r>
                      <w:r>
                        <w:rPr>
                          <w:rFonts w:eastAsia="Times New Roman"/>
                        </w:rPr>
                        <w:t>is reported in </w:t>
                      </w:r>
                      <w:r>
                        <w:rPr>
                          <w:rFonts w:eastAsia="Times New Roman"/>
                          <w:i/>
                          <w:iCs/>
                        </w:rPr>
                        <w:t>RRCReconfigurationComplete.</w:t>
                      </w:r>
                    </w:p>
                    <w:p w14:paraId="272741F2" w14:textId="77777777" w:rsidR="008B028E" w:rsidRDefault="008B028E" w:rsidP="00E463FB">
                      <w:pPr>
                        <w:numPr>
                          <w:ilvl w:val="0"/>
                          <w:numId w:val="143"/>
                        </w:numPr>
                        <w:overflowPunct/>
                        <w:autoSpaceDE/>
                        <w:autoSpaceDN/>
                        <w:snapToGrid w:val="0"/>
                        <w:spacing w:after="0"/>
                        <w:jc w:val="both"/>
                        <w:rPr>
                          <w:rFonts w:eastAsia="Times New Roman"/>
                        </w:rPr>
                      </w:pPr>
                      <w:r>
                        <w:rPr>
                          <w:rFonts w:eastAsia="Times New Roman"/>
                        </w:rPr>
                        <w:t>In Step 5, NW can optionally configure </w:t>
                      </w:r>
                      <w:r>
                        <w:rPr>
                          <w:rFonts w:eastAsia="Times New Roman"/>
                          <w:i/>
                          <w:iCs/>
                        </w:rPr>
                        <w:t>CSI-ReportConfig</w:t>
                      </w:r>
                      <w:r>
                        <w:rPr>
                          <w:rFonts w:eastAsia="Times New Roman"/>
                        </w:rPr>
                        <w:t> for inference configuration in </w:t>
                      </w:r>
                      <w:r>
                        <w:rPr>
                          <w:rFonts w:eastAsia="Times New Roman"/>
                          <w:i/>
                          <w:iCs/>
                        </w:rPr>
                        <w:t>RRCReconfiguration</w:t>
                      </w:r>
                      <w:r>
                        <w:rPr>
                          <w:rFonts w:eastAsia="Times New Roman"/>
                        </w:rPr>
                        <w:t>, where the associated ID may be configured in CSI framework as working assumption applied.</w:t>
                      </w:r>
                    </w:p>
                    <w:p w14:paraId="01FC4FE3" w14:textId="3700C7FC" w:rsidR="008B028E" w:rsidRPr="00A61B09" w:rsidRDefault="008B028E" w:rsidP="00E463FB">
                      <w:pPr>
                        <w:numPr>
                          <w:ilvl w:val="1"/>
                          <w:numId w:val="143"/>
                        </w:numPr>
                        <w:overflowPunct/>
                        <w:autoSpaceDE/>
                        <w:autoSpaceDN/>
                        <w:snapToGrid w:val="0"/>
                        <w:spacing w:after="0"/>
                        <w:jc w:val="both"/>
                        <w:rPr>
                          <w:rFonts w:eastAsia="Times New Roman"/>
                        </w:rPr>
                      </w:pPr>
                      <w:r>
                        <w:rPr>
                          <w:rFonts w:eastAsia="Times New Roman"/>
                        </w:rPr>
                        <w:t>Note: Step 5 may be optional if UE has already been configured with </w:t>
                      </w:r>
                      <w:r>
                        <w:rPr>
                          <w:rFonts w:eastAsia="Times New Roman"/>
                          <w:i/>
                          <w:iCs/>
                        </w:rPr>
                        <w:t>CSI-ReportConfig</w:t>
                      </w:r>
                      <w:r>
                        <w:rPr>
                          <w:rFonts w:eastAsia="Times New Roman"/>
                        </w:rPr>
                        <w:t xml:space="preserve"> in Step 3</w:t>
                      </w:r>
                    </w:p>
                  </w:txbxContent>
                </v:textbox>
                <w10:anchorlock/>
              </v:shape>
            </w:pict>
          </mc:Fallback>
        </mc:AlternateContent>
      </w:r>
    </w:p>
    <w:p w14:paraId="6B0CF7C5" w14:textId="5313DCD1" w:rsidR="00995782" w:rsidRDefault="00F00D33" w:rsidP="00FF7784">
      <w:pPr>
        <w:jc w:val="both"/>
        <w:rPr>
          <w:rFonts w:eastAsiaTheme="minorEastAsia"/>
          <w:color w:val="auto"/>
          <w:sz w:val="22"/>
          <w:szCs w:val="22"/>
          <w:lang w:eastAsia="zh-CN"/>
        </w:rPr>
      </w:pPr>
      <w:r>
        <w:rPr>
          <w:rFonts w:eastAsiaTheme="minorEastAsia"/>
          <w:color w:val="auto"/>
          <w:sz w:val="22"/>
          <w:szCs w:val="22"/>
          <w:lang w:eastAsia="zh-CN"/>
        </w:rPr>
        <w:t>M</w:t>
      </w:r>
      <w:r>
        <w:rPr>
          <w:rFonts w:eastAsiaTheme="minorEastAsia" w:hint="eastAsia"/>
          <w:color w:val="auto"/>
          <w:sz w:val="22"/>
          <w:szCs w:val="22"/>
          <w:lang w:eastAsia="zh-CN"/>
        </w:rPr>
        <w:t xml:space="preserve">odel pairing procedures were discussed in the previous meeting, </w:t>
      </w:r>
      <w:r w:rsidR="003103E6">
        <w:rPr>
          <w:rFonts w:eastAsiaTheme="minorEastAsia" w:hint="eastAsia"/>
          <w:color w:val="auto"/>
          <w:sz w:val="22"/>
          <w:szCs w:val="22"/>
          <w:lang w:eastAsia="zh-CN"/>
        </w:rPr>
        <w:t xml:space="preserve">Option A and Option B show its advantages in different application scenarios and under different </w:t>
      </w:r>
      <w:r w:rsidR="003103E6">
        <w:rPr>
          <w:rFonts w:eastAsiaTheme="minorEastAsia"/>
          <w:color w:val="auto"/>
          <w:sz w:val="22"/>
          <w:szCs w:val="22"/>
          <w:lang w:eastAsia="zh-CN"/>
        </w:rPr>
        <w:t>assumptions</w:t>
      </w:r>
      <w:r w:rsidR="003103E6">
        <w:rPr>
          <w:rFonts w:eastAsiaTheme="minorEastAsia" w:hint="eastAsia"/>
          <w:color w:val="auto"/>
          <w:sz w:val="22"/>
          <w:szCs w:val="22"/>
          <w:lang w:eastAsia="zh-CN"/>
        </w:rPr>
        <w:t xml:space="preserve">. For Option A, all </w:t>
      </w:r>
      <w:r w:rsidR="003103E6" w:rsidRPr="003103E6">
        <w:rPr>
          <w:rFonts w:eastAsiaTheme="minorEastAsia"/>
          <w:color w:val="auto"/>
          <w:sz w:val="22"/>
          <w:szCs w:val="22"/>
          <w:lang w:eastAsia="zh-CN"/>
        </w:rPr>
        <w:t>inference configuration</w:t>
      </w:r>
      <w:r w:rsidR="003103E6">
        <w:rPr>
          <w:rFonts w:eastAsiaTheme="minorEastAsia" w:hint="eastAsia"/>
          <w:color w:val="auto"/>
          <w:sz w:val="22"/>
          <w:szCs w:val="22"/>
          <w:lang w:eastAsia="zh-CN"/>
        </w:rPr>
        <w:t xml:space="preserve">s are provided with Step 3 without </w:t>
      </w:r>
      <w:r w:rsidR="003103E6">
        <w:rPr>
          <w:rFonts w:eastAsiaTheme="minorEastAsia"/>
          <w:color w:val="auto"/>
          <w:sz w:val="22"/>
          <w:szCs w:val="22"/>
          <w:lang w:eastAsia="zh-CN"/>
        </w:rPr>
        <w:t>applicable</w:t>
      </w:r>
      <w:r w:rsidR="003103E6">
        <w:rPr>
          <w:rFonts w:eastAsiaTheme="minorEastAsia" w:hint="eastAsia"/>
          <w:color w:val="auto"/>
          <w:sz w:val="22"/>
          <w:szCs w:val="22"/>
          <w:lang w:eastAsia="zh-CN"/>
        </w:rPr>
        <w:t xml:space="preserve"> information from UE side. It is good for NW to do fast model activation when UE support</w:t>
      </w:r>
      <w:r w:rsidR="00ED07D3">
        <w:rPr>
          <w:rFonts w:eastAsiaTheme="minorEastAsia" w:hint="eastAsia"/>
          <w:color w:val="auto"/>
          <w:sz w:val="22"/>
          <w:szCs w:val="22"/>
          <w:lang w:eastAsia="zh-CN"/>
        </w:rPr>
        <w:t>s</w:t>
      </w:r>
      <w:r w:rsidR="003103E6">
        <w:rPr>
          <w:rFonts w:eastAsiaTheme="minorEastAsia" w:hint="eastAsia"/>
          <w:color w:val="auto"/>
          <w:sz w:val="22"/>
          <w:szCs w:val="22"/>
          <w:lang w:eastAsia="zh-CN"/>
        </w:rPr>
        <w:t xml:space="preserve"> the inference configurations. But when UE is </w:t>
      </w:r>
      <w:r w:rsidR="003103E6">
        <w:rPr>
          <w:rFonts w:eastAsiaTheme="minorEastAsia"/>
          <w:color w:val="auto"/>
          <w:sz w:val="22"/>
          <w:szCs w:val="22"/>
          <w:lang w:eastAsia="zh-CN"/>
        </w:rPr>
        <w:t>inapplicable</w:t>
      </w:r>
      <w:r w:rsidR="003103E6">
        <w:rPr>
          <w:rFonts w:eastAsiaTheme="minorEastAsia" w:hint="eastAsia"/>
          <w:color w:val="auto"/>
          <w:sz w:val="22"/>
          <w:szCs w:val="22"/>
          <w:lang w:eastAsia="zh-CN"/>
        </w:rPr>
        <w:t xml:space="preserve"> to the inference configuration, another round CSI report </w:t>
      </w:r>
      <w:r w:rsidR="003103E6">
        <w:rPr>
          <w:rFonts w:eastAsiaTheme="minorEastAsia"/>
          <w:color w:val="auto"/>
          <w:sz w:val="22"/>
          <w:szCs w:val="22"/>
          <w:lang w:eastAsia="zh-CN"/>
        </w:rPr>
        <w:t>configuration</w:t>
      </w:r>
      <w:r w:rsidR="003103E6">
        <w:rPr>
          <w:rFonts w:eastAsiaTheme="minorEastAsia" w:hint="eastAsia"/>
          <w:color w:val="auto"/>
          <w:sz w:val="22"/>
          <w:szCs w:val="22"/>
          <w:lang w:eastAsia="zh-CN"/>
        </w:rPr>
        <w:t xml:space="preserve"> is needed. While applicability related handshaking can be done first via Option B, </w:t>
      </w:r>
      <w:r w:rsidR="00472896" w:rsidRPr="00AB296B">
        <w:rPr>
          <w:rFonts w:eastAsiaTheme="minorEastAsia" w:hint="eastAsia"/>
          <w:color w:val="auto"/>
          <w:sz w:val="22"/>
          <w:szCs w:val="22"/>
          <w:lang w:eastAsia="zh-CN"/>
        </w:rPr>
        <w:t>o</w:t>
      </w:r>
      <w:r w:rsidR="00A61B09" w:rsidRPr="00AB296B">
        <w:rPr>
          <w:rFonts w:eastAsiaTheme="minorEastAsia" w:hint="eastAsia"/>
          <w:color w:val="auto"/>
          <w:sz w:val="22"/>
          <w:szCs w:val="22"/>
          <w:lang w:eastAsia="zh-CN"/>
        </w:rPr>
        <w:t>ne or multiple model ID(s) or paired ID(s) can be indicated/configured in Step-3 from NW to UE</w:t>
      </w:r>
      <w:r w:rsidR="00995782">
        <w:rPr>
          <w:rFonts w:eastAsiaTheme="minorEastAsia" w:hint="eastAsia"/>
          <w:color w:val="auto"/>
          <w:sz w:val="22"/>
          <w:szCs w:val="22"/>
          <w:lang w:eastAsia="zh-CN"/>
        </w:rPr>
        <w:t xml:space="preserve">, and UE can select its applicable ID in its </w:t>
      </w:r>
      <w:r w:rsidR="00995782">
        <w:rPr>
          <w:rFonts w:eastAsiaTheme="minorEastAsia"/>
          <w:color w:val="auto"/>
          <w:sz w:val="22"/>
          <w:szCs w:val="22"/>
          <w:lang w:eastAsia="zh-CN"/>
        </w:rPr>
        <w:t>applicability</w:t>
      </w:r>
      <w:r w:rsidR="00995782">
        <w:rPr>
          <w:rFonts w:eastAsiaTheme="minorEastAsia" w:hint="eastAsia"/>
          <w:color w:val="auto"/>
          <w:sz w:val="22"/>
          <w:szCs w:val="22"/>
          <w:lang w:eastAsia="zh-CN"/>
        </w:rPr>
        <w:t xml:space="preserve"> </w:t>
      </w:r>
      <w:r w:rsidR="00995782">
        <w:rPr>
          <w:rFonts w:eastAsiaTheme="minorEastAsia" w:hint="eastAsia"/>
          <w:color w:val="auto"/>
          <w:sz w:val="22"/>
          <w:szCs w:val="22"/>
          <w:lang w:eastAsia="zh-CN"/>
        </w:rPr>
        <w:lastRenderedPageBreak/>
        <w:t xml:space="preserve">report. </w:t>
      </w:r>
      <w:r w:rsidR="00995782">
        <w:rPr>
          <w:rFonts w:eastAsiaTheme="minorEastAsia"/>
          <w:color w:val="auto"/>
          <w:sz w:val="22"/>
          <w:szCs w:val="22"/>
          <w:lang w:eastAsia="zh-CN"/>
        </w:rPr>
        <w:t>I</w:t>
      </w:r>
      <w:r w:rsidR="00995782">
        <w:rPr>
          <w:rFonts w:eastAsiaTheme="minorEastAsia" w:hint="eastAsia"/>
          <w:color w:val="auto"/>
          <w:sz w:val="22"/>
          <w:szCs w:val="22"/>
          <w:lang w:eastAsia="zh-CN"/>
        </w:rPr>
        <w:t xml:space="preserve">n this sense, we think both Option A and Option B can be </w:t>
      </w:r>
      <w:r w:rsidR="00995782">
        <w:rPr>
          <w:rFonts w:eastAsiaTheme="minorEastAsia"/>
          <w:color w:val="auto"/>
          <w:sz w:val="22"/>
          <w:szCs w:val="22"/>
          <w:lang w:eastAsia="zh-CN"/>
        </w:rPr>
        <w:t>supported</w:t>
      </w:r>
      <w:r w:rsidR="00995782">
        <w:rPr>
          <w:rFonts w:eastAsiaTheme="minorEastAsia" w:hint="eastAsia"/>
          <w:color w:val="auto"/>
          <w:sz w:val="22"/>
          <w:szCs w:val="22"/>
          <w:lang w:eastAsia="zh-CN"/>
        </w:rPr>
        <w:t xml:space="preserve">, which the signaling/procedure is for RAN2 discussion. </w:t>
      </w:r>
    </w:p>
    <w:p w14:paraId="0331C992" w14:textId="0935D47C" w:rsidR="000962FB" w:rsidRDefault="000962FB" w:rsidP="00FF7784">
      <w:pPr>
        <w:jc w:val="both"/>
        <w:rPr>
          <w:rFonts w:eastAsiaTheme="minorEastAsia"/>
          <w:color w:val="auto"/>
          <w:sz w:val="22"/>
          <w:szCs w:val="22"/>
          <w:lang w:eastAsia="zh-CN"/>
        </w:rPr>
      </w:pPr>
      <w:r>
        <w:rPr>
          <w:rFonts w:eastAsiaTheme="minorEastAsia"/>
          <w:color w:val="auto"/>
          <w:sz w:val="22"/>
          <w:szCs w:val="22"/>
          <w:lang w:eastAsia="zh-CN"/>
        </w:rPr>
        <w:t>W</w:t>
      </w:r>
      <w:r>
        <w:rPr>
          <w:rFonts w:eastAsiaTheme="minorEastAsia" w:hint="eastAsia"/>
          <w:color w:val="auto"/>
          <w:sz w:val="22"/>
          <w:szCs w:val="22"/>
          <w:lang w:eastAsia="zh-CN"/>
        </w:rPr>
        <w:t>ith above analysis, we have the following proposal.</w:t>
      </w:r>
    </w:p>
    <w:p w14:paraId="090BBBCB" w14:textId="4FE2614D" w:rsidR="00995782" w:rsidRPr="00995782" w:rsidRDefault="00242D93" w:rsidP="00995782">
      <w:pPr>
        <w:jc w:val="both"/>
        <w:rPr>
          <w:rFonts w:eastAsiaTheme="minorEastAsia"/>
          <w:b/>
          <w:bCs/>
          <w:color w:val="auto"/>
          <w:sz w:val="22"/>
          <w:szCs w:val="22"/>
          <w:lang w:eastAsia="zh-CN"/>
        </w:rPr>
      </w:pPr>
      <w:bookmarkStart w:id="32" w:name="_Hlk210302182"/>
      <w:r w:rsidRPr="00953FBB">
        <w:rPr>
          <w:rFonts w:eastAsiaTheme="minorEastAsia" w:hint="eastAsia"/>
          <w:b/>
          <w:bCs/>
          <w:color w:val="auto"/>
          <w:sz w:val="22"/>
          <w:szCs w:val="22"/>
          <w:lang w:eastAsia="zh-CN"/>
        </w:rPr>
        <w:t>Proposal-</w:t>
      </w:r>
      <w:r w:rsidR="00995782">
        <w:rPr>
          <w:rFonts w:eastAsiaTheme="minorEastAsia" w:hint="eastAsia"/>
          <w:b/>
          <w:bCs/>
          <w:color w:val="auto"/>
          <w:sz w:val="22"/>
          <w:szCs w:val="22"/>
          <w:lang w:eastAsia="zh-CN"/>
        </w:rPr>
        <w:t>9</w:t>
      </w:r>
      <w:r w:rsidRPr="00953FBB">
        <w:rPr>
          <w:rFonts w:eastAsiaTheme="minorEastAsia" w:hint="eastAsia"/>
          <w:b/>
          <w:bCs/>
          <w:color w:val="auto"/>
          <w:sz w:val="22"/>
          <w:szCs w:val="22"/>
          <w:lang w:eastAsia="zh-CN"/>
        </w:rPr>
        <w:t xml:space="preserve">: </w:t>
      </w:r>
      <w:r w:rsidR="00995782" w:rsidRPr="00995782">
        <w:rPr>
          <w:rFonts w:eastAsiaTheme="minorEastAsia"/>
          <w:b/>
          <w:bCs/>
          <w:color w:val="auto"/>
          <w:sz w:val="22"/>
          <w:szCs w:val="22"/>
          <w:lang w:eastAsia="zh-CN"/>
        </w:rPr>
        <w:t>For model pairing procedure for inference, support both Option A and Option B.</w:t>
      </w:r>
      <w:r w:rsidR="00995782">
        <w:rPr>
          <w:rFonts w:eastAsiaTheme="minorEastAsia" w:hint="eastAsia"/>
          <w:b/>
          <w:bCs/>
          <w:color w:val="auto"/>
          <w:sz w:val="22"/>
          <w:szCs w:val="22"/>
          <w:lang w:eastAsia="zh-CN"/>
        </w:rPr>
        <w:t xml:space="preserve"> The procedure details are left to RAN2 study.</w:t>
      </w:r>
    </w:p>
    <w:bookmarkEnd w:id="32"/>
    <w:p w14:paraId="6195B8AC" w14:textId="7A5B1A20" w:rsidR="00C47663" w:rsidRDefault="00C47663" w:rsidP="00C47663">
      <w:pPr>
        <w:pStyle w:val="3"/>
        <w:rPr>
          <w:rFonts w:eastAsiaTheme="minorEastAsia"/>
          <w:sz w:val="22"/>
          <w:szCs w:val="22"/>
          <w:lang w:eastAsia="zh-CN"/>
        </w:rPr>
      </w:pPr>
      <w:r>
        <w:rPr>
          <w:rFonts w:eastAsiaTheme="minorEastAsia" w:hint="eastAsia"/>
          <w:sz w:val="22"/>
          <w:szCs w:val="22"/>
          <w:lang w:eastAsia="zh-CN"/>
        </w:rPr>
        <w:t>2.2.3 Pairing ID and related configurations</w:t>
      </w:r>
    </w:p>
    <w:tbl>
      <w:tblPr>
        <w:tblStyle w:val="af9"/>
        <w:tblW w:w="0" w:type="auto"/>
        <w:tblLook w:val="04A0" w:firstRow="1" w:lastRow="0" w:firstColumn="1" w:lastColumn="0" w:noHBand="0" w:noVBand="1"/>
      </w:tblPr>
      <w:tblGrid>
        <w:gridCol w:w="9350"/>
      </w:tblGrid>
      <w:tr w:rsidR="00394696" w14:paraId="595A6C0F" w14:textId="77777777" w:rsidTr="00453F7F">
        <w:tc>
          <w:tcPr>
            <w:tcW w:w="9350" w:type="dxa"/>
          </w:tcPr>
          <w:p w14:paraId="382B1C9B" w14:textId="77777777" w:rsidR="00394696" w:rsidRPr="00B5283F" w:rsidRDefault="00394696" w:rsidP="00453F7F">
            <w:pPr>
              <w:pStyle w:val="3GPPNormalText"/>
              <w:rPr>
                <w:b/>
                <w:bCs/>
              </w:rPr>
            </w:pPr>
            <w:r w:rsidRPr="00B5283F">
              <w:rPr>
                <w:b/>
                <w:bCs/>
                <w:highlight w:val="green"/>
              </w:rPr>
              <w:t>Agreement:</w:t>
            </w:r>
            <w:r w:rsidRPr="00B5283F">
              <w:rPr>
                <w:b/>
                <w:bCs/>
              </w:rPr>
              <w:t xml:space="preserve"> </w:t>
            </w:r>
          </w:p>
          <w:p w14:paraId="68F546ED" w14:textId="77777777" w:rsidR="00394696" w:rsidRPr="00D04601" w:rsidRDefault="00394696" w:rsidP="00453F7F">
            <w:pPr>
              <w:rPr>
                <w:bCs/>
                <w:lang w:eastAsia="zh-CN"/>
              </w:rPr>
            </w:pPr>
            <w:r w:rsidRPr="00D04601">
              <w:rPr>
                <w:bCs/>
                <w:lang w:eastAsia="zh-CN"/>
              </w:rPr>
              <w:t xml:space="preserve">For model pairing </w:t>
            </w:r>
            <w:r w:rsidRPr="00477D7B">
              <w:rPr>
                <w:bCs/>
                <w:lang w:eastAsia="zh-CN"/>
              </w:rPr>
              <w:t>procedure for inference, consider the</w:t>
            </w:r>
            <w:r w:rsidRPr="00D04601">
              <w:rPr>
                <w:bCs/>
                <w:lang w:eastAsia="zh-CN"/>
              </w:rPr>
              <w:t xml:space="preserve"> applicability report procedure of Rel-19 AI/ML beam management for UE side model as a starting point.</w:t>
            </w:r>
          </w:p>
          <w:p w14:paraId="24AEE7BD" w14:textId="77777777" w:rsidR="00394696" w:rsidRPr="00D04601" w:rsidRDefault="00394696" w:rsidP="00453F7F">
            <w:pPr>
              <w:pStyle w:val="af6"/>
              <w:numPr>
                <w:ilvl w:val="0"/>
                <w:numId w:val="142"/>
              </w:numPr>
              <w:suppressAutoHyphens/>
              <w:overflowPunct/>
              <w:autoSpaceDE/>
              <w:autoSpaceDN/>
              <w:adjustRightInd/>
              <w:snapToGrid w:val="0"/>
              <w:spacing w:after="120" w:line="240" w:lineRule="auto"/>
              <w:ind w:firstLineChars="0"/>
              <w:jc w:val="both"/>
              <w:textAlignment w:val="auto"/>
              <w:rPr>
                <w:bCs/>
                <w:lang w:eastAsia="zh-CN"/>
              </w:rPr>
            </w:pPr>
            <w:r w:rsidRPr="00D04601">
              <w:rPr>
                <w:bCs/>
                <w:lang w:eastAsia="zh-CN"/>
              </w:rPr>
              <w:t>Pairing ID(s) (i.e., ID</w:t>
            </w:r>
            <w:r w:rsidRPr="00D04601">
              <w:rPr>
                <w:rFonts w:hint="eastAsia"/>
                <w:bCs/>
                <w:lang w:eastAsia="zh-CN"/>
              </w:rPr>
              <w:t xml:space="preserve"> for </w:t>
            </w:r>
            <w:r w:rsidRPr="00D04601">
              <w:rPr>
                <w:bCs/>
                <w:lang w:eastAsia="zh-CN"/>
              </w:rPr>
              <w:t>pairing</w:t>
            </w:r>
            <w:r w:rsidRPr="00D04601">
              <w:rPr>
                <w:rFonts w:hint="eastAsia"/>
                <w:bCs/>
                <w:lang w:eastAsia="zh-CN"/>
              </w:rPr>
              <w:t xml:space="preserve"> related discussion</w:t>
            </w:r>
            <w:r w:rsidRPr="00D04601">
              <w:rPr>
                <w:bCs/>
                <w:lang w:eastAsia="zh-CN"/>
              </w:rPr>
              <w:t xml:space="preserve">) is indicated (e.g., in </w:t>
            </w:r>
            <w:r w:rsidRPr="00D04601">
              <w:rPr>
                <w:bCs/>
                <w:i/>
                <w:lang w:eastAsia="zh-CN"/>
              </w:rPr>
              <w:t>CSI-reportConfig</w:t>
            </w:r>
            <w:r w:rsidRPr="00D04601">
              <w:rPr>
                <w:bCs/>
                <w:lang w:eastAsia="zh-CN"/>
              </w:rPr>
              <w:t>) in Step 3.</w:t>
            </w:r>
          </w:p>
          <w:p w14:paraId="64FCF7E1" w14:textId="77777777" w:rsidR="00394696" w:rsidRPr="00D04601" w:rsidRDefault="00394696" w:rsidP="00453F7F">
            <w:pPr>
              <w:pStyle w:val="af6"/>
              <w:numPr>
                <w:ilvl w:val="1"/>
                <w:numId w:val="142"/>
              </w:numPr>
              <w:suppressAutoHyphens/>
              <w:overflowPunct/>
              <w:autoSpaceDE/>
              <w:autoSpaceDN/>
              <w:adjustRightInd/>
              <w:snapToGrid w:val="0"/>
              <w:spacing w:after="120" w:line="240" w:lineRule="auto"/>
              <w:ind w:left="780" w:firstLineChars="0" w:hanging="360"/>
              <w:jc w:val="both"/>
              <w:textAlignment w:val="auto"/>
              <w:rPr>
                <w:bCs/>
                <w:lang w:eastAsia="zh-CN"/>
              </w:rPr>
            </w:pPr>
            <w:r w:rsidRPr="00D04601">
              <w:rPr>
                <w:rFonts w:hint="eastAsia"/>
                <w:bCs/>
                <w:lang w:eastAsia="zh-CN"/>
              </w:rPr>
              <w:t>F</w:t>
            </w:r>
            <w:r w:rsidRPr="00D04601">
              <w:rPr>
                <w:bCs/>
                <w:lang w:eastAsia="zh-CN"/>
              </w:rPr>
              <w:t>FS whether/how to link the Pairing ID with the inter-vendor collaboration</w:t>
            </w:r>
          </w:p>
          <w:p w14:paraId="57BE51BF" w14:textId="77777777" w:rsidR="00394696" w:rsidRPr="00D04601" w:rsidRDefault="00394696" w:rsidP="00453F7F">
            <w:pPr>
              <w:pStyle w:val="af6"/>
              <w:numPr>
                <w:ilvl w:val="1"/>
                <w:numId w:val="142"/>
              </w:numPr>
              <w:suppressAutoHyphens/>
              <w:overflowPunct/>
              <w:autoSpaceDE/>
              <w:autoSpaceDN/>
              <w:adjustRightInd/>
              <w:snapToGrid w:val="0"/>
              <w:spacing w:after="120" w:line="240" w:lineRule="auto"/>
              <w:ind w:left="780" w:firstLineChars="0" w:hanging="360"/>
              <w:jc w:val="both"/>
              <w:textAlignment w:val="auto"/>
              <w:rPr>
                <w:bCs/>
                <w:lang w:eastAsia="zh-CN"/>
              </w:rPr>
            </w:pPr>
            <w:r w:rsidRPr="00D04601">
              <w:rPr>
                <w:rFonts w:hint="eastAsia"/>
                <w:bCs/>
                <w:lang w:eastAsia="zh-CN"/>
              </w:rPr>
              <w:t>F</w:t>
            </w:r>
            <w:r w:rsidRPr="00D04601">
              <w:rPr>
                <w:bCs/>
                <w:lang w:eastAsia="zh-CN"/>
              </w:rPr>
              <w:t>FS whether/how Paring ID(s) are reported in Step 4</w:t>
            </w:r>
          </w:p>
          <w:p w14:paraId="3B52F284" w14:textId="77777777" w:rsidR="00394696" w:rsidRPr="00D04601" w:rsidRDefault="00394696" w:rsidP="00453F7F">
            <w:pPr>
              <w:pStyle w:val="af6"/>
              <w:numPr>
                <w:ilvl w:val="0"/>
                <w:numId w:val="142"/>
              </w:numPr>
              <w:suppressAutoHyphens/>
              <w:overflowPunct/>
              <w:autoSpaceDE/>
              <w:autoSpaceDN/>
              <w:adjustRightInd/>
              <w:snapToGrid w:val="0"/>
              <w:spacing w:after="120" w:line="240" w:lineRule="auto"/>
              <w:ind w:firstLineChars="0"/>
              <w:jc w:val="both"/>
              <w:textAlignment w:val="auto"/>
              <w:rPr>
                <w:bCs/>
                <w:lang w:eastAsia="zh-CN"/>
              </w:rPr>
            </w:pPr>
            <w:r w:rsidRPr="00D04601">
              <w:rPr>
                <w:rFonts w:hint="eastAsia"/>
                <w:bCs/>
                <w:lang w:eastAsia="zh-CN"/>
              </w:rPr>
              <w:t>F</w:t>
            </w:r>
            <w:r w:rsidRPr="00D04601">
              <w:rPr>
                <w:bCs/>
                <w:lang w:eastAsia="zh-CN"/>
              </w:rPr>
              <w:t>FS whether to support both Option A (</w:t>
            </w:r>
            <w:r w:rsidRPr="00D04601">
              <w:rPr>
                <w:bCs/>
                <w:i/>
                <w:lang w:eastAsia="zh-CN"/>
              </w:rPr>
              <w:t>CSI-ReportConfig</w:t>
            </w:r>
            <w:r w:rsidRPr="00D04601">
              <w:rPr>
                <w:bCs/>
                <w:lang w:eastAsia="zh-CN"/>
              </w:rPr>
              <w:t xml:space="preserve"> for inference configuration) and Option B (sets of inference related parameters for applicability report only).</w:t>
            </w:r>
          </w:p>
          <w:p w14:paraId="782E7B88" w14:textId="77777777" w:rsidR="00394696" w:rsidRPr="00D04601" w:rsidRDefault="00394696" w:rsidP="00453F7F">
            <w:pPr>
              <w:pStyle w:val="af6"/>
              <w:numPr>
                <w:ilvl w:val="1"/>
                <w:numId w:val="142"/>
              </w:numPr>
              <w:suppressAutoHyphens/>
              <w:overflowPunct/>
              <w:autoSpaceDE/>
              <w:autoSpaceDN/>
              <w:adjustRightInd/>
              <w:snapToGrid w:val="0"/>
              <w:spacing w:after="120" w:line="240" w:lineRule="auto"/>
              <w:ind w:left="780" w:firstLineChars="0" w:hanging="360"/>
              <w:jc w:val="both"/>
              <w:textAlignment w:val="auto"/>
              <w:rPr>
                <w:bCs/>
                <w:lang w:eastAsia="zh-CN"/>
              </w:rPr>
            </w:pPr>
            <w:r w:rsidRPr="00D04601">
              <w:rPr>
                <w:rFonts w:hint="eastAsia"/>
                <w:bCs/>
                <w:lang w:eastAsia="zh-CN"/>
              </w:rPr>
              <w:t>F</w:t>
            </w:r>
            <w:r w:rsidRPr="00D04601">
              <w:rPr>
                <w:bCs/>
                <w:lang w:eastAsia="zh-CN"/>
              </w:rPr>
              <w:t>FS CSI compression specific inference configuration or inference related parameters.</w:t>
            </w:r>
          </w:p>
          <w:p w14:paraId="2A45F87C" w14:textId="77777777" w:rsidR="00394696" w:rsidRPr="00880B76" w:rsidRDefault="00394696" w:rsidP="00453F7F">
            <w:pPr>
              <w:overflowPunct/>
              <w:autoSpaceDE/>
              <w:autoSpaceDN/>
              <w:adjustRightInd/>
              <w:spacing w:after="160" w:line="278" w:lineRule="auto"/>
              <w:contextualSpacing/>
              <w:rPr>
                <w:rFonts w:eastAsia="等线"/>
                <w:lang w:eastAsia="zh-CN"/>
              </w:rPr>
            </w:pPr>
          </w:p>
        </w:tc>
      </w:tr>
    </w:tbl>
    <w:p w14:paraId="044B4AD7" w14:textId="77777777" w:rsidR="00394696" w:rsidRPr="00394696" w:rsidRDefault="00394696" w:rsidP="00B76FE7">
      <w:pPr>
        <w:jc w:val="both"/>
        <w:rPr>
          <w:lang w:eastAsia="zh-CN"/>
        </w:rPr>
      </w:pPr>
    </w:p>
    <w:p w14:paraId="33760297" w14:textId="33B227AF" w:rsidR="00C47663" w:rsidRPr="00C73A94" w:rsidRDefault="00C47663" w:rsidP="00B76FE7">
      <w:pPr>
        <w:jc w:val="both"/>
        <w:rPr>
          <w:sz w:val="22"/>
          <w:szCs w:val="22"/>
          <w:lang w:val="en-GB" w:eastAsia="zh-CN"/>
        </w:rPr>
      </w:pPr>
      <w:r w:rsidRPr="00C73A94">
        <w:rPr>
          <w:sz w:val="22"/>
          <w:szCs w:val="22"/>
          <w:lang w:val="en-GB" w:eastAsia="zh-CN"/>
        </w:rPr>
        <w:t xml:space="preserve">When UE-side and NW-side own a same pairing ID, it means the corresponding </w:t>
      </w:r>
      <w:r w:rsidR="00E463FB" w:rsidRPr="00C73A94">
        <w:rPr>
          <w:sz w:val="22"/>
          <w:szCs w:val="22"/>
          <w:lang w:val="en-GB" w:eastAsia="zh-CN"/>
        </w:rPr>
        <w:t>CSI generation model part</w:t>
      </w:r>
      <w:r w:rsidRPr="00C73A94">
        <w:rPr>
          <w:sz w:val="22"/>
          <w:szCs w:val="22"/>
          <w:lang w:val="en-GB" w:eastAsia="zh-CN"/>
        </w:rPr>
        <w:t xml:space="preserve"> and </w:t>
      </w:r>
      <w:r w:rsidR="00FD74EF" w:rsidRPr="00C73A94">
        <w:rPr>
          <w:sz w:val="22"/>
          <w:szCs w:val="22"/>
          <w:lang w:val="en-GB" w:eastAsia="zh-CN"/>
        </w:rPr>
        <w:t xml:space="preserve">the corresponding </w:t>
      </w:r>
      <w:r w:rsidR="00E463FB" w:rsidRPr="00AB296B">
        <w:rPr>
          <w:rFonts w:eastAsiaTheme="minorEastAsia"/>
          <w:color w:val="auto"/>
          <w:sz w:val="22"/>
          <w:szCs w:val="22"/>
          <w:lang w:eastAsia="zh-CN"/>
        </w:rPr>
        <w:t>CSI reconstruction mode</w:t>
      </w:r>
      <w:r w:rsidR="00E463FB" w:rsidRPr="00AB296B">
        <w:rPr>
          <w:rFonts w:eastAsiaTheme="minorEastAsia" w:hint="eastAsia"/>
          <w:color w:val="auto"/>
          <w:sz w:val="22"/>
          <w:szCs w:val="22"/>
          <w:lang w:eastAsia="zh-CN"/>
        </w:rPr>
        <w:t>l</w:t>
      </w:r>
      <w:r w:rsidR="00E463FB" w:rsidRPr="00C73A94">
        <w:rPr>
          <w:sz w:val="22"/>
          <w:szCs w:val="22"/>
          <w:lang w:val="en-GB" w:eastAsia="zh-CN"/>
        </w:rPr>
        <w:t xml:space="preserve"> part a</w:t>
      </w:r>
      <w:r w:rsidR="00FD74EF" w:rsidRPr="00C73A94">
        <w:rPr>
          <w:sz w:val="22"/>
          <w:szCs w:val="22"/>
          <w:lang w:val="en-GB" w:eastAsia="zh-CN"/>
        </w:rPr>
        <w:t>re compatible with each other and can</w:t>
      </w:r>
      <w:r w:rsidRPr="00C73A94">
        <w:rPr>
          <w:sz w:val="22"/>
          <w:szCs w:val="22"/>
          <w:lang w:val="en-GB" w:eastAsia="zh-CN"/>
        </w:rPr>
        <w:t xml:space="preserve"> work together</w:t>
      </w:r>
      <w:r w:rsidR="00FD74EF" w:rsidRPr="00C73A94">
        <w:rPr>
          <w:sz w:val="22"/>
          <w:szCs w:val="22"/>
          <w:lang w:val="en-GB" w:eastAsia="zh-CN"/>
        </w:rPr>
        <w:t xml:space="preserve">. Regarding the configurations </w:t>
      </w:r>
      <w:r w:rsidR="00111CEA" w:rsidRPr="00C73A94">
        <w:rPr>
          <w:sz w:val="22"/>
          <w:szCs w:val="22"/>
          <w:lang w:val="en-GB" w:eastAsia="zh-CN"/>
        </w:rPr>
        <w:t>such as</w:t>
      </w:r>
      <w:r w:rsidR="00FD74EF" w:rsidRPr="00C73A94">
        <w:rPr>
          <w:sz w:val="22"/>
          <w:szCs w:val="22"/>
          <w:lang w:val="en-GB" w:eastAsia="zh-CN"/>
        </w:rPr>
        <w:t xml:space="preserve"> TX ports, sub-bands and CSI payload sides, they are the parameters for model </w:t>
      </w:r>
      <w:r w:rsidR="00E54A75" w:rsidRPr="00C73A94">
        <w:rPr>
          <w:sz w:val="22"/>
          <w:szCs w:val="22"/>
          <w:lang w:val="en-GB" w:eastAsia="zh-CN"/>
        </w:rPr>
        <w:t>operations and</w:t>
      </w:r>
      <w:r w:rsidR="00FD74EF" w:rsidRPr="00C73A94">
        <w:rPr>
          <w:sz w:val="22"/>
          <w:szCs w:val="22"/>
          <w:lang w:val="en-GB" w:eastAsia="zh-CN"/>
        </w:rPr>
        <w:t xml:space="preserve"> can be configured</w:t>
      </w:r>
      <w:r w:rsidR="00E54A75" w:rsidRPr="00C73A94">
        <w:rPr>
          <w:sz w:val="22"/>
          <w:szCs w:val="22"/>
          <w:lang w:val="en-GB" w:eastAsia="zh-CN"/>
        </w:rPr>
        <w:t>/</w:t>
      </w:r>
      <w:r w:rsidR="00FD74EF" w:rsidRPr="00C73A94">
        <w:rPr>
          <w:sz w:val="22"/>
          <w:szCs w:val="22"/>
          <w:lang w:val="en-GB" w:eastAsia="zh-CN"/>
        </w:rPr>
        <w:t xml:space="preserve">reported explicitly. In other word, pairing ID is a logic ID for model pairing. Whether UE or NW use one model or multiple physical models to support kinds of TX ports, sub-bands and payload sides are separate issue from model pairing. </w:t>
      </w:r>
      <w:r w:rsidR="00B76FE7" w:rsidRPr="00C73A94">
        <w:rPr>
          <w:sz w:val="22"/>
          <w:szCs w:val="22"/>
          <w:lang w:val="en-GB" w:eastAsia="zh-CN"/>
        </w:rPr>
        <w:t xml:space="preserve">Even it is possible that UE or NW may use some internal IDs to identify TX-port/sub-band/payload specific models, which has no relationship to </w:t>
      </w:r>
      <w:r w:rsidR="00111CEA" w:rsidRPr="00C73A94">
        <w:rPr>
          <w:sz w:val="22"/>
          <w:szCs w:val="22"/>
          <w:lang w:val="en-GB" w:eastAsia="zh-CN"/>
        </w:rPr>
        <w:t xml:space="preserve">the </w:t>
      </w:r>
      <w:r w:rsidR="00B76FE7" w:rsidRPr="00C73A94">
        <w:rPr>
          <w:sz w:val="22"/>
          <w:szCs w:val="22"/>
          <w:lang w:val="en-GB" w:eastAsia="zh-CN"/>
        </w:rPr>
        <w:t xml:space="preserve">paired ID and can be </w:t>
      </w:r>
      <w:r w:rsidR="00E54A75" w:rsidRPr="00C73A94">
        <w:rPr>
          <w:sz w:val="22"/>
          <w:szCs w:val="22"/>
          <w:lang w:val="en-GB" w:eastAsia="zh-CN"/>
        </w:rPr>
        <w:t>taken</w:t>
      </w:r>
      <w:r w:rsidR="00B76FE7" w:rsidRPr="00C73A94">
        <w:rPr>
          <w:sz w:val="22"/>
          <w:szCs w:val="22"/>
          <w:lang w:val="en-GB" w:eastAsia="zh-CN"/>
        </w:rPr>
        <w:t xml:space="preserve"> as implementation issue.</w:t>
      </w:r>
    </w:p>
    <w:p w14:paraId="576DB451" w14:textId="5ED46D02" w:rsidR="00FD74EF" w:rsidRPr="00472896" w:rsidRDefault="00FD74EF" w:rsidP="00FD74EF">
      <w:pPr>
        <w:jc w:val="both"/>
        <w:rPr>
          <w:rFonts w:eastAsiaTheme="minorEastAsia"/>
          <w:b/>
          <w:bCs/>
          <w:color w:val="auto"/>
          <w:sz w:val="22"/>
          <w:szCs w:val="22"/>
          <w:lang w:eastAsia="zh-CN"/>
        </w:rPr>
      </w:pPr>
      <w:bookmarkStart w:id="33" w:name="_Hlk210302571"/>
      <w:r w:rsidRPr="00953FBB">
        <w:rPr>
          <w:rFonts w:eastAsiaTheme="minorEastAsia" w:hint="eastAsia"/>
          <w:b/>
          <w:bCs/>
          <w:color w:val="auto"/>
          <w:sz w:val="22"/>
          <w:szCs w:val="22"/>
          <w:lang w:eastAsia="zh-CN"/>
        </w:rPr>
        <w:t>Proposal-</w:t>
      </w:r>
      <w:r w:rsidR="00995782">
        <w:rPr>
          <w:rFonts w:eastAsiaTheme="minorEastAsia" w:hint="eastAsia"/>
          <w:b/>
          <w:bCs/>
          <w:color w:val="auto"/>
          <w:sz w:val="22"/>
          <w:szCs w:val="22"/>
          <w:lang w:eastAsia="zh-CN"/>
        </w:rPr>
        <w:t>10</w:t>
      </w:r>
      <w:r w:rsidRPr="00953FBB">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Pairing ID</w:t>
      </w:r>
      <w:r w:rsidR="00B76FE7">
        <w:rPr>
          <w:rFonts w:eastAsiaTheme="minorEastAsia" w:hint="eastAsia"/>
          <w:b/>
          <w:bCs/>
          <w:color w:val="auto"/>
          <w:sz w:val="22"/>
          <w:szCs w:val="22"/>
          <w:lang w:eastAsia="zh-CN"/>
        </w:rPr>
        <w:t xml:space="preserve"> </w:t>
      </w:r>
      <w:r w:rsidR="009950FD">
        <w:rPr>
          <w:rFonts w:eastAsiaTheme="minorEastAsia" w:hint="eastAsia"/>
          <w:b/>
          <w:bCs/>
          <w:color w:val="auto"/>
          <w:sz w:val="22"/>
          <w:szCs w:val="22"/>
          <w:lang w:eastAsia="zh-CN"/>
        </w:rPr>
        <w:t xml:space="preserve">is </w:t>
      </w:r>
      <w:r w:rsidR="00B76FE7">
        <w:rPr>
          <w:rFonts w:eastAsiaTheme="minorEastAsia"/>
          <w:b/>
          <w:bCs/>
          <w:color w:val="auto"/>
          <w:sz w:val="22"/>
          <w:szCs w:val="22"/>
          <w:lang w:eastAsia="zh-CN"/>
        </w:rPr>
        <w:t>separately</w:t>
      </w:r>
      <w:r w:rsidR="00B76FE7">
        <w:rPr>
          <w:rFonts w:eastAsiaTheme="minorEastAsia" w:hint="eastAsia"/>
          <w:b/>
          <w:bCs/>
          <w:color w:val="auto"/>
          <w:sz w:val="22"/>
          <w:szCs w:val="22"/>
          <w:lang w:eastAsia="zh-CN"/>
        </w:rPr>
        <w:t xml:space="preserve"> provided from the configurations for TX ports, sub-bands, and payload size.</w:t>
      </w:r>
    </w:p>
    <w:bookmarkEnd w:id="33"/>
    <w:p w14:paraId="3E59D6AE" w14:textId="0A0742E0" w:rsidR="00FD74EF" w:rsidRPr="00C73A94" w:rsidRDefault="00B76FE7" w:rsidP="00111CEA">
      <w:pPr>
        <w:jc w:val="both"/>
        <w:rPr>
          <w:sz w:val="22"/>
          <w:szCs w:val="22"/>
          <w:lang w:eastAsia="zh-CN"/>
        </w:rPr>
      </w:pPr>
      <w:r w:rsidRPr="00C73A94">
        <w:rPr>
          <w:sz w:val="22"/>
          <w:szCs w:val="22"/>
          <w:lang w:eastAsia="zh-CN"/>
        </w:rPr>
        <w:t xml:space="preserve">Meanwhile, we don’t see the need to introduce associated ID in CSI compression. Firstly, which kind of associated ID and its corresponding NW-side additional condition has impact on model inference of CSI compression has not been justified. Secondly, the function of associated ID is to check consistency between training-inference with respect to NW-side additional conditions. While, with the help of pairing ID, </w:t>
      </w:r>
      <w:r w:rsidR="00880B76" w:rsidRPr="00C73A94">
        <w:rPr>
          <w:sz w:val="22"/>
          <w:szCs w:val="22"/>
          <w:lang w:eastAsia="zh-CN"/>
        </w:rPr>
        <w:t>more serious training-inference compatible check can be done via pairing procedures.</w:t>
      </w:r>
    </w:p>
    <w:p w14:paraId="393BF0AB" w14:textId="47283E3E" w:rsidR="008D303D" w:rsidRDefault="00880B76" w:rsidP="008A4664">
      <w:pPr>
        <w:jc w:val="both"/>
        <w:rPr>
          <w:rFonts w:eastAsiaTheme="minorEastAsia"/>
          <w:b/>
          <w:bCs/>
          <w:color w:val="auto"/>
          <w:sz w:val="22"/>
          <w:szCs w:val="22"/>
          <w:lang w:eastAsia="zh-CN"/>
        </w:rPr>
      </w:pPr>
      <w:bookmarkStart w:id="34" w:name="_Hlk210302587"/>
      <w:r w:rsidRPr="00953FBB">
        <w:rPr>
          <w:rFonts w:eastAsiaTheme="minorEastAsia" w:hint="eastAsia"/>
          <w:b/>
          <w:bCs/>
          <w:color w:val="auto"/>
          <w:sz w:val="22"/>
          <w:szCs w:val="22"/>
          <w:lang w:eastAsia="zh-CN"/>
        </w:rPr>
        <w:t>Proposal-</w:t>
      </w:r>
      <w:r w:rsidR="0038744B">
        <w:rPr>
          <w:rFonts w:eastAsiaTheme="minorEastAsia" w:hint="eastAsia"/>
          <w:b/>
          <w:bCs/>
          <w:color w:val="auto"/>
          <w:sz w:val="22"/>
          <w:szCs w:val="22"/>
          <w:lang w:eastAsia="zh-CN"/>
        </w:rPr>
        <w:t>1</w:t>
      </w:r>
      <w:r w:rsidR="00995782">
        <w:rPr>
          <w:rFonts w:eastAsiaTheme="minorEastAsia" w:hint="eastAsia"/>
          <w:b/>
          <w:bCs/>
          <w:color w:val="auto"/>
          <w:sz w:val="22"/>
          <w:szCs w:val="22"/>
          <w:lang w:eastAsia="zh-CN"/>
        </w:rPr>
        <w:t>1</w:t>
      </w:r>
      <w:r w:rsidRPr="00953FBB">
        <w:rPr>
          <w:rFonts w:eastAsiaTheme="minorEastAsia" w:hint="eastAsia"/>
          <w:b/>
          <w:bCs/>
          <w:color w:val="auto"/>
          <w:sz w:val="22"/>
          <w:szCs w:val="22"/>
          <w:lang w:eastAsia="zh-CN"/>
        </w:rPr>
        <w:t xml:space="preserve">: </w:t>
      </w:r>
      <w:r w:rsidR="007A5523">
        <w:rPr>
          <w:rFonts w:eastAsiaTheme="minorEastAsia" w:hint="eastAsia"/>
          <w:b/>
          <w:bCs/>
          <w:color w:val="auto"/>
          <w:sz w:val="22"/>
          <w:szCs w:val="22"/>
          <w:lang w:eastAsia="zh-CN"/>
        </w:rPr>
        <w:t>There is no</w:t>
      </w:r>
      <w:r>
        <w:rPr>
          <w:rFonts w:eastAsiaTheme="minorEastAsia" w:hint="eastAsia"/>
          <w:b/>
          <w:bCs/>
          <w:color w:val="auto"/>
          <w:sz w:val="22"/>
          <w:szCs w:val="22"/>
          <w:lang w:eastAsia="zh-CN"/>
        </w:rPr>
        <w:t xml:space="preserve"> need to introduce associated ID for CSI compression</w:t>
      </w:r>
      <w:r w:rsidR="0038744B">
        <w:rPr>
          <w:rFonts w:eastAsiaTheme="minorEastAsia" w:hint="eastAsia"/>
          <w:b/>
          <w:bCs/>
          <w:color w:val="auto"/>
          <w:sz w:val="22"/>
          <w:szCs w:val="22"/>
          <w:lang w:eastAsia="zh-CN"/>
        </w:rPr>
        <w:t>.</w:t>
      </w:r>
    </w:p>
    <w:p w14:paraId="43A5C15E" w14:textId="77777777" w:rsidR="00EE6B27" w:rsidRPr="00EE6B27" w:rsidRDefault="00EE6B27" w:rsidP="00EE6B27">
      <w:pPr>
        <w:jc w:val="both"/>
        <w:rPr>
          <w:rFonts w:eastAsiaTheme="minorEastAsia"/>
          <w:b/>
          <w:bCs/>
          <w:sz w:val="22"/>
          <w:szCs w:val="22"/>
          <w:lang w:eastAsia="zh-CN"/>
        </w:rPr>
      </w:pPr>
      <w:bookmarkStart w:id="35" w:name="_Hlk210302602"/>
      <w:bookmarkEnd w:id="34"/>
    </w:p>
    <w:p w14:paraId="527BD04E" w14:textId="77777777" w:rsidR="00EE6B27" w:rsidRPr="00EE6B27" w:rsidRDefault="00EE6B27" w:rsidP="00EE6B27">
      <w:pPr>
        <w:jc w:val="both"/>
        <w:rPr>
          <w:rFonts w:eastAsiaTheme="minorEastAsia"/>
          <w:b/>
          <w:bCs/>
          <w:sz w:val="22"/>
          <w:szCs w:val="22"/>
          <w:lang w:eastAsia="zh-CN"/>
        </w:rPr>
      </w:pPr>
    </w:p>
    <w:bookmarkEnd w:id="0"/>
    <w:bookmarkEnd w:id="35"/>
    <w:p w14:paraId="567A5B73" w14:textId="77777777" w:rsidR="00440C2B" w:rsidRDefault="006A747F" w:rsidP="00F915C3">
      <w:pPr>
        <w:pStyle w:val="1"/>
        <w:rPr>
          <w:lang w:val="en-US"/>
        </w:rPr>
      </w:pPr>
      <w:r>
        <w:rPr>
          <w:lang w:val="en-US"/>
        </w:rPr>
        <w:lastRenderedPageBreak/>
        <w:t xml:space="preserve">3 </w:t>
      </w:r>
      <w:r w:rsidR="00440C2B">
        <w:rPr>
          <w:lang w:val="en-US"/>
        </w:rPr>
        <w:t>Conclusion</w:t>
      </w:r>
    </w:p>
    <w:p w14:paraId="6980B0AB" w14:textId="77777777" w:rsidR="00814942" w:rsidRPr="00BC3F82" w:rsidRDefault="00814942" w:rsidP="00814942">
      <w:pPr>
        <w:jc w:val="both"/>
        <w:rPr>
          <w:b/>
          <w:sz w:val="22"/>
          <w:szCs w:val="22"/>
          <w:lang w:eastAsia="zh-CN"/>
        </w:rPr>
      </w:pPr>
      <w:r w:rsidRPr="00BC3F82">
        <w:rPr>
          <w:rFonts w:hint="eastAsia"/>
          <w:b/>
          <w:sz w:val="22"/>
          <w:szCs w:val="22"/>
          <w:lang w:eastAsia="zh-CN"/>
        </w:rPr>
        <w:t>Observation-1</w:t>
      </w:r>
      <w:r>
        <w:rPr>
          <w:rFonts w:hint="eastAsia"/>
          <w:b/>
          <w:sz w:val="22"/>
          <w:szCs w:val="22"/>
          <w:lang w:eastAsia="zh-CN"/>
        </w:rPr>
        <w:t>：</w:t>
      </w:r>
      <w:r>
        <w:rPr>
          <w:rFonts w:hint="eastAsia"/>
          <w:b/>
          <w:sz w:val="22"/>
          <w:szCs w:val="22"/>
          <w:lang w:eastAsia="zh-CN"/>
        </w:rPr>
        <w:t>Regarding r</w:t>
      </w:r>
      <w:r w:rsidRPr="00BC3F82">
        <w:rPr>
          <w:b/>
          <w:sz w:val="22"/>
          <w:szCs w:val="22"/>
          <w:lang w:eastAsia="zh-CN"/>
        </w:rPr>
        <w:t>eference amplitude bit number</w:t>
      </w:r>
      <w:r>
        <w:rPr>
          <w:rFonts w:hint="eastAsia"/>
          <w:b/>
          <w:sz w:val="22"/>
          <w:szCs w:val="22"/>
          <w:lang w:eastAsia="zh-CN"/>
        </w:rPr>
        <w:t xml:space="preserve"> and phase bit number, its legacy value of </w:t>
      </w:r>
      <w:r w:rsidRPr="00A37CA0">
        <w:rPr>
          <w:b/>
          <w:sz w:val="22"/>
          <w:szCs w:val="22"/>
          <w:lang w:eastAsia="zh-CN"/>
        </w:rPr>
        <w:t>Re</w:t>
      </w:r>
      <w:r>
        <w:rPr>
          <w:rFonts w:hint="eastAsia"/>
          <w:b/>
          <w:sz w:val="22"/>
          <w:szCs w:val="22"/>
          <w:lang w:eastAsia="zh-CN"/>
        </w:rPr>
        <w:t>f</w:t>
      </w:r>
      <w:r w:rsidRPr="00A37CA0">
        <w:rPr>
          <w:b/>
          <w:sz w:val="22"/>
          <w:szCs w:val="22"/>
          <w:lang w:eastAsia="zh-CN"/>
        </w:rPr>
        <w:t>_bit=4</w:t>
      </w:r>
      <w:r>
        <w:rPr>
          <w:rFonts w:hint="eastAsia"/>
          <w:b/>
          <w:sz w:val="22"/>
          <w:szCs w:val="22"/>
          <w:lang w:eastAsia="zh-CN"/>
        </w:rPr>
        <w:t xml:space="preserve"> and </w:t>
      </w:r>
      <w:r w:rsidRPr="00A37CA0">
        <w:rPr>
          <w:b/>
          <w:sz w:val="22"/>
          <w:szCs w:val="22"/>
          <w:lang w:eastAsia="zh-CN"/>
        </w:rPr>
        <w:t>Phase_bit=4</w:t>
      </w:r>
      <w:r>
        <w:rPr>
          <w:rFonts w:hint="eastAsia"/>
          <w:b/>
          <w:sz w:val="22"/>
          <w:szCs w:val="22"/>
          <w:lang w:eastAsia="zh-CN"/>
        </w:rPr>
        <w:t xml:space="preserve"> can be reused, since no obvious SGCS increase can be observed with enlarged value.</w:t>
      </w:r>
    </w:p>
    <w:p w14:paraId="09068B75" w14:textId="1B9323CD" w:rsidR="00814942" w:rsidRDefault="00814942" w:rsidP="00814942">
      <w:pPr>
        <w:jc w:val="both"/>
        <w:rPr>
          <w:b/>
          <w:sz w:val="22"/>
          <w:szCs w:val="22"/>
          <w:lang w:eastAsia="zh-CN"/>
        </w:rPr>
      </w:pPr>
      <w:r w:rsidRPr="004B71C4">
        <w:rPr>
          <w:rFonts w:hint="eastAsia"/>
          <w:b/>
          <w:sz w:val="22"/>
          <w:szCs w:val="22"/>
          <w:lang w:eastAsia="zh-CN"/>
        </w:rPr>
        <w:t>Observation-2</w:t>
      </w:r>
      <w:r>
        <w:rPr>
          <w:rFonts w:hint="eastAsia"/>
          <w:b/>
          <w:sz w:val="22"/>
          <w:szCs w:val="22"/>
          <w:lang w:eastAsia="zh-CN"/>
        </w:rPr>
        <w:t xml:space="preserve">: </w:t>
      </w:r>
      <w:r w:rsidRPr="004B71C4">
        <w:rPr>
          <w:b/>
          <w:sz w:val="22"/>
          <w:szCs w:val="22"/>
          <w:lang w:eastAsia="zh-CN"/>
        </w:rPr>
        <w:t>Differential amplitude bit number</w:t>
      </w:r>
      <w:r>
        <w:rPr>
          <w:rFonts w:hint="eastAsia"/>
          <w:b/>
          <w:sz w:val="22"/>
          <w:szCs w:val="22"/>
          <w:lang w:eastAsia="zh-CN"/>
        </w:rPr>
        <w:t xml:space="preserve"> 4 can be selected as its new value, and</w:t>
      </w:r>
      <w:r w:rsidR="00185119">
        <w:rPr>
          <w:rFonts w:hint="eastAsia"/>
          <w:b/>
          <w:sz w:val="22"/>
          <w:szCs w:val="22"/>
          <w:lang w:eastAsia="zh-CN"/>
        </w:rPr>
        <w:t xml:space="preserve"> a</w:t>
      </w:r>
      <w:r>
        <w:rPr>
          <w:rFonts w:hint="eastAsia"/>
          <w:b/>
          <w:sz w:val="22"/>
          <w:szCs w:val="22"/>
          <w:lang w:eastAsia="zh-CN"/>
        </w:rPr>
        <w:t xml:space="preserve"> larger value than 4 is no</w:t>
      </w:r>
      <w:r w:rsidR="00185119">
        <w:rPr>
          <w:rFonts w:hint="eastAsia"/>
          <w:b/>
          <w:sz w:val="22"/>
          <w:szCs w:val="22"/>
          <w:lang w:eastAsia="zh-CN"/>
        </w:rPr>
        <w:t>t</w:t>
      </w:r>
      <w:r>
        <w:rPr>
          <w:rFonts w:hint="eastAsia"/>
          <w:b/>
          <w:sz w:val="22"/>
          <w:szCs w:val="22"/>
          <w:lang w:eastAsia="zh-CN"/>
        </w:rPr>
        <w:t xml:space="preserve"> helpful to further SGCS increase.</w:t>
      </w:r>
    </w:p>
    <w:p w14:paraId="5B20C5B1" w14:textId="2F22C6CE" w:rsidR="00814942" w:rsidRDefault="00814942" w:rsidP="00814942">
      <w:pPr>
        <w:jc w:val="both"/>
        <w:rPr>
          <w:b/>
          <w:sz w:val="22"/>
          <w:szCs w:val="22"/>
          <w:lang w:eastAsia="zh-CN"/>
        </w:rPr>
      </w:pPr>
      <w:r w:rsidRPr="00BC3F82">
        <w:rPr>
          <w:rFonts w:hint="eastAsia"/>
          <w:b/>
          <w:sz w:val="22"/>
          <w:szCs w:val="22"/>
          <w:lang w:eastAsia="zh-CN"/>
        </w:rPr>
        <w:t>Observation-</w:t>
      </w:r>
      <w:r>
        <w:rPr>
          <w:rFonts w:hint="eastAsia"/>
          <w:b/>
          <w:sz w:val="22"/>
          <w:szCs w:val="22"/>
          <w:lang w:eastAsia="zh-CN"/>
        </w:rPr>
        <w:t xml:space="preserve">3: Based on simulations for Beta, pv, and L selection </w:t>
      </w:r>
      <w:r>
        <w:rPr>
          <w:b/>
          <w:sz w:val="22"/>
          <w:szCs w:val="22"/>
          <w:lang w:eastAsia="zh-CN"/>
        </w:rPr>
        <w:t>respectively</w:t>
      </w:r>
      <w:r>
        <w:rPr>
          <w:rFonts w:hint="eastAsia"/>
          <w:b/>
          <w:sz w:val="22"/>
          <w:szCs w:val="22"/>
          <w:lang w:eastAsia="zh-CN"/>
        </w:rPr>
        <w:t>, it can be found:</w:t>
      </w:r>
    </w:p>
    <w:p w14:paraId="134D0E5D" w14:textId="77777777" w:rsidR="00814942" w:rsidRPr="00832D2A" w:rsidRDefault="00814942" w:rsidP="00814942">
      <w:pPr>
        <w:pStyle w:val="af6"/>
        <w:numPr>
          <w:ilvl w:val="0"/>
          <w:numId w:val="145"/>
        </w:numPr>
        <w:ind w:firstLineChars="0"/>
        <w:jc w:val="both"/>
        <w:rPr>
          <w:b/>
          <w:sz w:val="22"/>
          <w:szCs w:val="22"/>
          <w:lang w:eastAsia="zh-CN"/>
        </w:rPr>
      </w:pPr>
      <w:r w:rsidRPr="00832D2A">
        <w:rPr>
          <w:rFonts w:hint="eastAsia"/>
          <w:b/>
          <w:sz w:val="22"/>
          <w:szCs w:val="22"/>
          <w:lang w:eastAsia="zh-CN"/>
        </w:rPr>
        <w:t>SGCS increase is not significant after Beta=0.5</w:t>
      </w:r>
      <w:r>
        <w:rPr>
          <w:rFonts w:eastAsiaTheme="minorEastAsia" w:hint="eastAsia"/>
          <w:b/>
          <w:sz w:val="22"/>
          <w:szCs w:val="22"/>
          <w:lang w:eastAsia="zh-CN"/>
        </w:rPr>
        <w:t>.</w:t>
      </w:r>
    </w:p>
    <w:p w14:paraId="0E2CD151" w14:textId="6431AC4B" w:rsidR="00814942" w:rsidRPr="00832D2A" w:rsidRDefault="00814942" w:rsidP="00814942">
      <w:pPr>
        <w:pStyle w:val="af6"/>
        <w:numPr>
          <w:ilvl w:val="0"/>
          <w:numId w:val="145"/>
        </w:numPr>
        <w:ind w:firstLineChars="0"/>
        <w:jc w:val="both"/>
        <w:rPr>
          <w:b/>
          <w:sz w:val="22"/>
          <w:szCs w:val="22"/>
          <w:lang w:eastAsia="zh-CN"/>
        </w:rPr>
      </w:pPr>
      <w:r w:rsidRPr="00832D2A">
        <w:rPr>
          <w:rFonts w:hint="eastAsia"/>
          <w:b/>
          <w:sz w:val="22"/>
          <w:szCs w:val="22"/>
          <w:lang w:eastAsia="zh-CN"/>
        </w:rPr>
        <w:t xml:space="preserve">SGCS of pv=0.85 and SGCS of pv=0.95 </w:t>
      </w:r>
      <w:r w:rsidR="00185119">
        <w:rPr>
          <w:rFonts w:eastAsiaTheme="minorEastAsia" w:hint="eastAsia"/>
          <w:b/>
          <w:sz w:val="22"/>
          <w:szCs w:val="22"/>
          <w:lang w:eastAsia="zh-CN"/>
        </w:rPr>
        <w:t>are</w:t>
      </w:r>
      <w:r w:rsidR="00185119" w:rsidRPr="00832D2A">
        <w:rPr>
          <w:rFonts w:hint="eastAsia"/>
          <w:b/>
          <w:sz w:val="22"/>
          <w:szCs w:val="22"/>
          <w:lang w:eastAsia="zh-CN"/>
        </w:rPr>
        <w:t xml:space="preserve"> </w:t>
      </w:r>
      <w:r w:rsidRPr="00832D2A">
        <w:rPr>
          <w:rFonts w:hint="eastAsia"/>
          <w:b/>
          <w:sz w:val="22"/>
          <w:szCs w:val="22"/>
          <w:lang w:eastAsia="zh-CN"/>
        </w:rPr>
        <w:t>almost the same.</w:t>
      </w:r>
    </w:p>
    <w:p w14:paraId="6866C77F" w14:textId="6AD3FDB5" w:rsidR="00814942" w:rsidRPr="00832D2A" w:rsidRDefault="00814942" w:rsidP="00814942">
      <w:pPr>
        <w:pStyle w:val="af6"/>
        <w:numPr>
          <w:ilvl w:val="0"/>
          <w:numId w:val="145"/>
        </w:numPr>
        <w:ind w:firstLineChars="0"/>
        <w:jc w:val="both"/>
        <w:rPr>
          <w:b/>
          <w:sz w:val="22"/>
          <w:szCs w:val="22"/>
          <w:lang w:eastAsia="zh-CN"/>
        </w:rPr>
      </w:pPr>
      <w:r>
        <w:rPr>
          <w:rFonts w:eastAsiaTheme="minorEastAsia" w:hint="eastAsia"/>
          <w:b/>
          <w:sz w:val="22"/>
          <w:szCs w:val="22"/>
          <w:lang w:eastAsia="zh-CN"/>
        </w:rPr>
        <w:t xml:space="preserve">SGCS </w:t>
      </w:r>
      <w:r>
        <w:rPr>
          <w:rFonts w:eastAsiaTheme="minorEastAsia"/>
          <w:b/>
          <w:sz w:val="22"/>
          <w:szCs w:val="22"/>
          <w:lang w:eastAsia="zh-CN"/>
        </w:rPr>
        <w:t>increase</w:t>
      </w:r>
      <w:r>
        <w:rPr>
          <w:rFonts w:eastAsiaTheme="minorEastAsia" w:hint="eastAsia"/>
          <w:b/>
          <w:sz w:val="22"/>
          <w:szCs w:val="22"/>
          <w:lang w:eastAsia="zh-CN"/>
        </w:rPr>
        <w:t xml:space="preserve"> is not significant after L=12, </w:t>
      </w:r>
      <w:r w:rsidR="00185119">
        <w:rPr>
          <w:rFonts w:eastAsiaTheme="minorEastAsia" w:hint="eastAsia"/>
          <w:b/>
          <w:sz w:val="22"/>
          <w:szCs w:val="22"/>
          <w:lang w:eastAsia="zh-CN"/>
        </w:rPr>
        <w:t xml:space="preserve">a </w:t>
      </w:r>
      <w:r>
        <w:rPr>
          <w:rFonts w:eastAsiaTheme="minorEastAsia" w:hint="eastAsia"/>
          <w:b/>
          <w:sz w:val="22"/>
          <w:szCs w:val="22"/>
          <w:lang w:eastAsia="zh-CN"/>
        </w:rPr>
        <w:t xml:space="preserve">lager L value can be </w:t>
      </w:r>
      <w:r>
        <w:rPr>
          <w:rFonts w:eastAsiaTheme="minorEastAsia"/>
          <w:b/>
          <w:sz w:val="22"/>
          <w:szCs w:val="22"/>
          <w:lang w:eastAsia="zh-CN"/>
        </w:rPr>
        <w:t>considered</w:t>
      </w:r>
      <w:r>
        <w:rPr>
          <w:rFonts w:eastAsiaTheme="minorEastAsia" w:hint="eastAsia"/>
          <w:b/>
          <w:sz w:val="22"/>
          <w:szCs w:val="22"/>
          <w:lang w:eastAsia="zh-CN"/>
        </w:rPr>
        <w:t xml:space="preserve"> for layer2 and higher layers</w:t>
      </w:r>
    </w:p>
    <w:p w14:paraId="4A004062" w14:textId="77777777" w:rsidR="00814942" w:rsidRPr="00C31742" w:rsidRDefault="00814942" w:rsidP="00814942">
      <w:pPr>
        <w:jc w:val="both"/>
        <w:rPr>
          <w:b/>
          <w:sz w:val="22"/>
          <w:szCs w:val="22"/>
          <w:lang w:eastAsia="zh-CN"/>
        </w:rPr>
      </w:pPr>
      <w:r w:rsidRPr="00C31742">
        <w:rPr>
          <w:rFonts w:hint="eastAsia"/>
          <w:b/>
          <w:sz w:val="22"/>
          <w:szCs w:val="22"/>
          <w:lang w:eastAsia="zh-CN"/>
        </w:rPr>
        <w:t xml:space="preserve">Observation-4: Compared to the model trained by FP32 Target CSI, the model trained by Target CSI quantized with eT2-like codebook (new PC, PC9) has no performance loss in </w:t>
      </w:r>
      <w:r w:rsidRPr="00C31742">
        <w:rPr>
          <w:b/>
          <w:bCs/>
          <w:sz w:val="22"/>
          <w:szCs w:val="22"/>
          <w:lang w:eastAsia="zh-CN"/>
        </w:rPr>
        <w:t>large CSI payload</w:t>
      </w:r>
      <w:r w:rsidRPr="00C31742">
        <w:rPr>
          <w:rFonts w:hint="eastAsia"/>
          <w:b/>
          <w:bCs/>
          <w:sz w:val="22"/>
          <w:szCs w:val="22"/>
          <w:lang w:eastAsia="zh-CN"/>
        </w:rPr>
        <w:t xml:space="preserve"> case</w:t>
      </w:r>
      <w:r w:rsidRPr="00C31742">
        <w:rPr>
          <w:b/>
          <w:bCs/>
          <w:sz w:val="22"/>
          <w:szCs w:val="22"/>
          <w:lang w:eastAsia="zh-CN"/>
        </w:rPr>
        <w:t xml:space="preserve"> </w:t>
      </w:r>
      <w:r w:rsidRPr="00C31742">
        <w:rPr>
          <w:rFonts w:hint="eastAsia"/>
          <w:b/>
          <w:sz w:val="22"/>
          <w:szCs w:val="22"/>
          <w:lang w:eastAsia="zh-CN"/>
        </w:rPr>
        <w:t>(</w:t>
      </w:r>
      <w:r w:rsidRPr="00C31742">
        <w:rPr>
          <w:b/>
          <w:sz w:val="22"/>
          <w:szCs w:val="22"/>
          <w:lang w:eastAsia="zh-CN"/>
        </w:rPr>
        <w:t>Z ≥ 230 bits</w:t>
      </w:r>
      <w:r w:rsidRPr="00C31742">
        <w:rPr>
          <w:rFonts w:hint="eastAsia"/>
          <w:b/>
          <w:sz w:val="22"/>
          <w:szCs w:val="22"/>
          <w:lang w:eastAsia="zh-CN"/>
        </w:rPr>
        <w:t xml:space="preserve">), and negligible performance </w:t>
      </w:r>
      <w:r w:rsidRPr="00C31742">
        <w:rPr>
          <w:b/>
          <w:sz w:val="22"/>
          <w:szCs w:val="22"/>
          <w:lang w:eastAsia="zh-CN"/>
        </w:rPr>
        <w:t>degradation</w:t>
      </w:r>
      <w:r w:rsidRPr="00C31742">
        <w:rPr>
          <w:rFonts w:hint="eastAsia"/>
          <w:b/>
          <w:sz w:val="22"/>
          <w:szCs w:val="22"/>
          <w:lang w:eastAsia="zh-CN"/>
        </w:rPr>
        <w:t xml:space="preserve"> in low and medium payload cases.</w:t>
      </w:r>
    </w:p>
    <w:p w14:paraId="06B2C300" w14:textId="77777777" w:rsidR="00814942" w:rsidRDefault="00814942" w:rsidP="00814942">
      <w:pPr>
        <w:jc w:val="both"/>
        <w:rPr>
          <w:b/>
          <w:sz w:val="22"/>
          <w:szCs w:val="22"/>
          <w:lang w:eastAsia="zh-CN"/>
        </w:rPr>
      </w:pPr>
      <w:r w:rsidRPr="00C31742">
        <w:rPr>
          <w:rFonts w:hint="eastAsia"/>
          <w:b/>
          <w:sz w:val="22"/>
          <w:szCs w:val="22"/>
          <w:lang w:eastAsia="zh-CN"/>
        </w:rPr>
        <w:t xml:space="preserve">Proposal-1: The following two parameter combinations are selected as the new PC for eT2-like codebook to support higher </w:t>
      </w:r>
      <w:r w:rsidRPr="00C31742">
        <w:rPr>
          <w:b/>
          <w:sz w:val="22"/>
          <w:szCs w:val="22"/>
          <w:lang w:eastAsia="zh-CN"/>
        </w:rPr>
        <w:t>resolution</w:t>
      </w:r>
      <w:r w:rsidRPr="00C31742">
        <w:rPr>
          <w:rFonts w:hint="eastAsia"/>
          <w:b/>
          <w:sz w:val="22"/>
          <w:szCs w:val="22"/>
          <w:lang w:eastAsia="zh-CN"/>
        </w:rPr>
        <w:t xml:space="preserve"> Target CSI quantization.</w:t>
      </w:r>
    </w:p>
    <w:tbl>
      <w:tblPr>
        <w:tblW w:w="7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96"/>
        <w:gridCol w:w="1134"/>
        <w:gridCol w:w="1131"/>
        <w:gridCol w:w="1275"/>
        <w:gridCol w:w="1148"/>
        <w:gridCol w:w="1404"/>
      </w:tblGrid>
      <w:tr w:rsidR="00EB02B1" w:rsidRPr="00435659" w14:paraId="69C48144" w14:textId="77777777" w:rsidTr="00344979">
        <w:trPr>
          <w:trHeight w:val="300"/>
          <w:jc w:val="center"/>
        </w:trPr>
        <w:tc>
          <w:tcPr>
            <w:tcW w:w="706" w:type="dxa"/>
          </w:tcPr>
          <w:p w14:paraId="4C80BD45" w14:textId="77777777" w:rsidR="00EB02B1" w:rsidRPr="00435659" w:rsidRDefault="00EB02B1" w:rsidP="00344979">
            <w:pPr>
              <w:jc w:val="both"/>
              <w:rPr>
                <w:rFonts w:eastAsiaTheme="minorEastAsia"/>
                <w:sz w:val="22"/>
                <w:szCs w:val="22"/>
                <w:lang w:eastAsia="zh-CN"/>
              </w:rPr>
            </w:pPr>
            <w:r w:rsidRPr="00435659">
              <w:rPr>
                <w:rFonts w:eastAsiaTheme="minorEastAsia" w:hint="eastAsia"/>
                <w:sz w:val="22"/>
                <w:szCs w:val="22"/>
                <w:lang w:eastAsia="zh-CN"/>
              </w:rPr>
              <w:t>PC</w:t>
            </w:r>
          </w:p>
        </w:tc>
        <w:tc>
          <w:tcPr>
            <w:tcW w:w="896" w:type="dxa"/>
            <w:noWrap/>
            <w:vAlign w:val="center"/>
          </w:tcPr>
          <w:p w14:paraId="01E9D7F6" w14:textId="77777777" w:rsidR="00EB02B1" w:rsidRPr="00435659" w:rsidRDefault="00EB02B1" w:rsidP="00344979">
            <w:pPr>
              <w:jc w:val="both"/>
              <w:rPr>
                <w:rFonts w:eastAsiaTheme="minorEastAsia"/>
                <w:sz w:val="22"/>
                <w:szCs w:val="22"/>
              </w:rPr>
            </w:pPr>
            <w:r w:rsidRPr="00435659">
              <w:rPr>
                <w:rFonts w:eastAsiaTheme="minorEastAsia"/>
                <w:sz w:val="22"/>
                <w:szCs w:val="22"/>
                <w:lang w:eastAsia="zh-CN"/>
              </w:rPr>
              <w:t>L</w:t>
            </w:r>
          </w:p>
        </w:tc>
        <w:tc>
          <w:tcPr>
            <w:tcW w:w="1134" w:type="dxa"/>
            <w:noWrap/>
            <w:vAlign w:val="center"/>
          </w:tcPr>
          <w:p w14:paraId="030EAE52" w14:textId="77777777" w:rsidR="00EB02B1" w:rsidRPr="00435659" w:rsidRDefault="00EB02B1" w:rsidP="00344979">
            <w:pPr>
              <w:jc w:val="both"/>
              <w:rPr>
                <w:rFonts w:eastAsiaTheme="minorEastAsia"/>
                <w:sz w:val="22"/>
                <w:szCs w:val="22"/>
              </w:rPr>
            </w:pPr>
            <w:r w:rsidRPr="00435659">
              <w:rPr>
                <w:rFonts w:eastAsiaTheme="minorEastAsia"/>
                <w:sz w:val="22"/>
                <w:szCs w:val="22"/>
                <w:lang w:eastAsia="zh-CN"/>
              </w:rPr>
              <w:t>Pv</w:t>
            </w:r>
          </w:p>
        </w:tc>
        <w:tc>
          <w:tcPr>
            <w:tcW w:w="1131" w:type="dxa"/>
            <w:noWrap/>
            <w:vAlign w:val="center"/>
          </w:tcPr>
          <w:p w14:paraId="65422AE0" w14:textId="77777777" w:rsidR="00EB02B1" w:rsidRPr="00435659" w:rsidRDefault="00EB02B1" w:rsidP="00344979">
            <w:pPr>
              <w:jc w:val="both"/>
              <w:rPr>
                <w:rFonts w:eastAsiaTheme="minorEastAsia"/>
                <w:sz w:val="22"/>
                <w:szCs w:val="22"/>
              </w:rPr>
            </w:pPr>
            <w:r>
              <w:rPr>
                <w:rFonts w:eastAsiaTheme="minorEastAsia" w:hint="eastAsia"/>
                <w:sz w:val="22"/>
                <w:szCs w:val="22"/>
                <w:lang w:eastAsia="zh-CN"/>
              </w:rPr>
              <w:t>B</w:t>
            </w:r>
            <w:r w:rsidRPr="00435659">
              <w:rPr>
                <w:rFonts w:eastAsiaTheme="minorEastAsia"/>
                <w:sz w:val="22"/>
                <w:szCs w:val="22"/>
                <w:lang w:eastAsia="zh-CN"/>
              </w:rPr>
              <w:t>eta</w:t>
            </w:r>
          </w:p>
        </w:tc>
        <w:tc>
          <w:tcPr>
            <w:tcW w:w="1275" w:type="dxa"/>
            <w:noWrap/>
            <w:vAlign w:val="center"/>
          </w:tcPr>
          <w:p w14:paraId="3673AEDC" w14:textId="77777777" w:rsidR="00EB02B1" w:rsidRPr="00435659" w:rsidRDefault="00EB02B1" w:rsidP="00344979">
            <w:pPr>
              <w:jc w:val="both"/>
              <w:rPr>
                <w:rFonts w:eastAsiaTheme="minorEastAsia"/>
                <w:sz w:val="22"/>
                <w:szCs w:val="22"/>
              </w:rPr>
            </w:pPr>
            <w:r w:rsidRPr="00435659">
              <w:rPr>
                <w:rFonts w:eastAsiaTheme="minorEastAsia"/>
                <w:sz w:val="22"/>
                <w:szCs w:val="22"/>
                <w:lang w:eastAsia="zh-CN"/>
              </w:rPr>
              <w:t>Ref_bit</w:t>
            </w:r>
          </w:p>
        </w:tc>
        <w:tc>
          <w:tcPr>
            <w:tcW w:w="1148" w:type="dxa"/>
            <w:noWrap/>
            <w:vAlign w:val="center"/>
          </w:tcPr>
          <w:p w14:paraId="0F07F7CE" w14:textId="77777777" w:rsidR="00EB02B1" w:rsidRPr="00435659" w:rsidRDefault="00EB02B1" w:rsidP="00344979">
            <w:pPr>
              <w:jc w:val="both"/>
              <w:rPr>
                <w:rFonts w:eastAsiaTheme="minorEastAsia"/>
                <w:sz w:val="22"/>
                <w:szCs w:val="22"/>
              </w:rPr>
            </w:pPr>
            <w:r w:rsidRPr="00435659">
              <w:rPr>
                <w:rFonts w:eastAsiaTheme="minorEastAsia"/>
                <w:sz w:val="22"/>
                <w:szCs w:val="22"/>
                <w:lang w:eastAsia="zh-CN"/>
              </w:rPr>
              <w:t>Diff_bit</w:t>
            </w:r>
          </w:p>
        </w:tc>
        <w:tc>
          <w:tcPr>
            <w:tcW w:w="1404" w:type="dxa"/>
            <w:noWrap/>
            <w:vAlign w:val="center"/>
          </w:tcPr>
          <w:p w14:paraId="3FBA510F" w14:textId="77777777" w:rsidR="00EB02B1" w:rsidRPr="00435659" w:rsidRDefault="00EB02B1" w:rsidP="00344979">
            <w:pPr>
              <w:jc w:val="both"/>
              <w:rPr>
                <w:rFonts w:eastAsiaTheme="minorEastAsia"/>
                <w:sz w:val="22"/>
                <w:szCs w:val="22"/>
              </w:rPr>
            </w:pPr>
            <w:r w:rsidRPr="00435659">
              <w:rPr>
                <w:rFonts w:eastAsiaTheme="minorEastAsia"/>
                <w:sz w:val="22"/>
                <w:szCs w:val="22"/>
                <w:lang w:eastAsia="zh-CN"/>
              </w:rPr>
              <w:t>Phase_bit</w:t>
            </w:r>
          </w:p>
        </w:tc>
      </w:tr>
      <w:tr w:rsidR="00EB02B1" w:rsidRPr="00435659" w14:paraId="095B8483" w14:textId="77777777" w:rsidTr="00344979">
        <w:trPr>
          <w:trHeight w:val="300"/>
          <w:jc w:val="center"/>
        </w:trPr>
        <w:tc>
          <w:tcPr>
            <w:tcW w:w="706" w:type="dxa"/>
          </w:tcPr>
          <w:p w14:paraId="329FFF38" w14:textId="77777777" w:rsidR="00EB02B1" w:rsidRPr="00435659" w:rsidRDefault="00EB02B1" w:rsidP="00344979">
            <w:pPr>
              <w:jc w:val="both"/>
              <w:rPr>
                <w:rFonts w:eastAsiaTheme="minorEastAsia"/>
                <w:sz w:val="22"/>
                <w:szCs w:val="22"/>
                <w:lang w:eastAsia="zh-CN"/>
              </w:rPr>
            </w:pPr>
            <w:r w:rsidRPr="00435659">
              <w:rPr>
                <w:rFonts w:eastAsiaTheme="minorEastAsia" w:hint="eastAsia"/>
                <w:sz w:val="22"/>
                <w:szCs w:val="22"/>
                <w:lang w:eastAsia="zh-CN"/>
              </w:rPr>
              <w:t>PC</w:t>
            </w:r>
            <w:r>
              <w:rPr>
                <w:rFonts w:eastAsiaTheme="minorEastAsia" w:hint="eastAsia"/>
                <w:sz w:val="22"/>
                <w:szCs w:val="22"/>
                <w:lang w:eastAsia="zh-CN"/>
              </w:rPr>
              <w:t>9</w:t>
            </w:r>
          </w:p>
        </w:tc>
        <w:tc>
          <w:tcPr>
            <w:tcW w:w="896" w:type="dxa"/>
            <w:noWrap/>
            <w:vAlign w:val="center"/>
          </w:tcPr>
          <w:p w14:paraId="3F0EE84D" w14:textId="77777777" w:rsidR="00EB02B1" w:rsidRPr="00435659" w:rsidRDefault="00EB02B1" w:rsidP="00344979">
            <w:pPr>
              <w:jc w:val="both"/>
              <w:rPr>
                <w:rFonts w:eastAsiaTheme="minorEastAsia"/>
                <w:sz w:val="22"/>
                <w:szCs w:val="22"/>
              </w:rPr>
            </w:pPr>
            <w:r w:rsidRPr="00435659">
              <w:rPr>
                <w:rFonts w:eastAsiaTheme="minorEastAsia"/>
                <w:sz w:val="22"/>
                <w:szCs w:val="22"/>
                <w:lang w:eastAsia="zh-CN"/>
              </w:rPr>
              <w:t>12</w:t>
            </w:r>
          </w:p>
        </w:tc>
        <w:tc>
          <w:tcPr>
            <w:tcW w:w="1134" w:type="dxa"/>
            <w:noWrap/>
            <w:vAlign w:val="center"/>
          </w:tcPr>
          <w:p w14:paraId="39F2AD76" w14:textId="77777777" w:rsidR="00EB02B1" w:rsidRPr="00435659" w:rsidRDefault="00EB02B1" w:rsidP="00344979">
            <w:pPr>
              <w:jc w:val="both"/>
              <w:rPr>
                <w:rFonts w:eastAsiaTheme="minorEastAsia"/>
                <w:sz w:val="22"/>
                <w:szCs w:val="22"/>
              </w:rPr>
            </w:pPr>
            <w:r w:rsidRPr="00435659">
              <w:rPr>
                <w:rFonts w:eastAsiaTheme="minorEastAsia"/>
                <w:sz w:val="22"/>
                <w:szCs w:val="22"/>
                <w:lang w:eastAsia="zh-CN"/>
              </w:rPr>
              <w:t>0.</w:t>
            </w:r>
            <w:r>
              <w:rPr>
                <w:rFonts w:eastAsiaTheme="minorEastAsia" w:hint="eastAsia"/>
                <w:sz w:val="22"/>
                <w:szCs w:val="22"/>
                <w:lang w:eastAsia="zh-CN"/>
              </w:rPr>
              <w:t>9</w:t>
            </w:r>
            <w:r w:rsidRPr="00435659">
              <w:rPr>
                <w:rFonts w:eastAsiaTheme="minorEastAsia"/>
                <w:sz w:val="22"/>
                <w:szCs w:val="22"/>
                <w:lang w:eastAsia="zh-CN"/>
              </w:rPr>
              <w:t>5</w:t>
            </w:r>
          </w:p>
        </w:tc>
        <w:tc>
          <w:tcPr>
            <w:tcW w:w="1131" w:type="dxa"/>
            <w:noWrap/>
            <w:vAlign w:val="center"/>
          </w:tcPr>
          <w:p w14:paraId="2DF55964" w14:textId="77777777" w:rsidR="00EB02B1" w:rsidRPr="00435659" w:rsidRDefault="00EB02B1" w:rsidP="00344979">
            <w:pPr>
              <w:jc w:val="both"/>
              <w:rPr>
                <w:rFonts w:eastAsiaTheme="minorEastAsia"/>
                <w:sz w:val="22"/>
                <w:szCs w:val="22"/>
              </w:rPr>
            </w:pPr>
            <w:r w:rsidRPr="00435659">
              <w:rPr>
                <w:rFonts w:eastAsiaTheme="minorEastAsia"/>
                <w:sz w:val="22"/>
                <w:szCs w:val="22"/>
                <w:lang w:eastAsia="zh-CN"/>
              </w:rPr>
              <w:t>0.5</w:t>
            </w:r>
          </w:p>
        </w:tc>
        <w:tc>
          <w:tcPr>
            <w:tcW w:w="1275" w:type="dxa"/>
            <w:noWrap/>
            <w:vAlign w:val="center"/>
          </w:tcPr>
          <w:p w14:paraId="38731CC8" w14:textId="77777777" w:rsidR="00EB02B1" w:rsidRPr="00435659" w:rsidRDefault="00EB02B1" w:rsidP="00344979">
            <w:pPr>
              <w:jc w:val="both"/>
              <w:rPr>
                <w:rFonts w:eastAsiaTheme="minorEastAsia"/>
                <w:sz w:val="22"/>
                <w:szCs w:val="22"/>
              </w:rPr>
            </w:pPr>
            <w:r w:rsidRPr="00435659">
              <w:rPr>
                <w:rFonts w:eastAsiaTheme="minorEastAsia"/>
                <w:sz w:val="22"/>
                <w:szCs w:val="22"/>
                <w:lang w:eastAsia="zh-CN"/>
              </w:rPr>
              <w:t>4</w:t>
            </w:r>
          </w:p>
        </w:tc>
        <w:tc>
          <w:tcPr>
            <w:tcW w:w="1148" w:type="dxa"/>
            <w:noWrap/>
            <w:vAlign w:val="center"/>
          </w:tcPr>
          <w:p w14:paraId="3323FB20" w14:textId="77777777" w:rsidR="00EB02B1" w:rsidRPr="00435659" w:rsidRDefault="00EB02B1" w:rsidP="00344979">
            <w:pPr>
              <w:jc w:val="both"/>
              <w:rPr>
                <w:rFonts w:eastAsiaTheme="minorEastAsia"/>
                <w:sz w:val="22"/>
                <w:szCs w:val="22"/>
              </w:rPr>
            </w:pPr>
            <w:r w:rsidRPr="00435659">
              <w:rPr>
                <w:rFonts w:eastAsiaTheme="minorEastAsia"/>
                <w:sz w:val="22"/>
                <w:szCs w:val="22"/>
                <w:lang w:eastAsia="zh-CN"/>
              </w:rPr>
              <w:t>4</w:t>
            </w:r>
          </w:p>
        </w:tc>
        <w:tc>
          <w:tcPr>
            <w:tcW w:w="1404" w:type="dxa"/>
            <w:noWrap/>
            <w:vAlign w:val="center"/>
          </w:tcPr>
          <w:p w14:paraId="0665C5A2" w14:textId="77777777" w:rsidR="00EB02B1" w:rsidRPr="00435659" w:rsidRDefault="00EB02B1" w:rsidP="00344979">
            <w:pPr>
              <w:jc w:val="both"/>
              <w:rPr>
                <w:rFonts w:eastAsiaTheme="minorEastAsia"/>
                <w:sz w:val="22"/>
                <w:szCs w:val="22"/>
              </w:rPr>
            </w:pPr>
            <w:r w:rsidRPr="00435659">
              <w:rPr>
                <w:rFonts w:eastAsiaTheme="minorEastAsia"/>
                <w:sz w:val="22"/>
                <w:szCs w:val="22"/>
                <w:lang w:eastAsia="zh-CN"/>
              </w:rPr>
              <w:t>4</w:t>
            </w:r>
          </w:p>
        </w:tc>
      </w:tr>
      <w:tr w:rsidR="00EB02B1" w:rsidRPr="00435659" w14:paraId="015A94A7" w14:textId="77777777" w:rsidTr="00344979">
        <w:trPr>
          <w:trHeight w:val="346"/>
          <w:jc w:val="center"/>
        </w:trPr>
        <w:tc>
          <w:tcPr>
            <w:tcW w:w="706" w:type="dxa"/>
          </w:tcPr>
          <w:p w14:paraId="16F752F5" w14:textId="77777777" w:rsidR="00EB02B1" w:rsidRPr="00435659" w:rsidRDefault="00EB02B1" w:rsidP="00344979">
            <w:pPr>
              <w:jc w:val="both"/>
              <w:rPr>
                <w:rFonts w:eastAsiaTheme="minorEastAsia"/>
                <w:sz w:val="22"/>
                <w:szCs w:val="22"/>
                <w:lang w:eastAsia="zh-CN"/>
              </w:rPr>
            </w:pPr>
            <w:r w:rsidRPr="00435659">
              <w:rPr>
                <w:rFonts w:eastAsiaTheme="minorEastAsia" w:hint="eastAsia"/>
                <w:sz w:val="22"/>
                <w:szCs w:val="22"/>
                <w:lang w:eastAsia="zh-CN"/>
              </w:rPr>
              <w:t>PC</w:t>
            </w:r>
            <w:r>
              <w:rPr>
                <w:rFonts w:eastAsiaTheme="minorEastAsia" w:hint="eastAsia"/>
                <w:sz w:val="22"/>
                <w:szCs w:val="22"/>
                <w:lang w:eastAsia="zh-CN"/>
              </w:rPr>
              <w:t>10</w:t>
            </w:r>
          </w:p>
        </w:tc>
        <w:tc>
          <w:tcPr>
            <w:tcW w:w="896" w:type="dxa"/>
            <w:noWrap/>
            <w:vAlign w:val="center"/>
          </w:tcPr>
          <w:p w14:paraId="293651C7" w14:textId="77777777" w:rsidR="00EB02B1" w:rsidRPr="00435659" w:rsidRDefault="00EB02B1" w:rsidP="00344979">
            <w:pPr>
              <w:jc w:val="both"/>
              <w:rPr>
                <w:rFonts w:eastAsiaTheme="minorEastAsia"/>
                <w:sz w:val="22"/>
                <w:szCs w:val="22"/>
              </w:rPr>
            </w:pPr>
            <w:r w:rsidRPr="00435659">
              <w:rPr>
                <w:rFonts w:eastAsiaTheme="minorEastAsia" w:hint="eastAsia"/>
                <w:sz w:val="22"/>
                <w:szCs w:val="22"/>
                <w:lang w:eastAsia="zh-CN"/>
              </w:rPr>
              <w:t>16</w:t>
            </w:r>
          </w:p>
        </w:tc>
        <w:tc>
          <w:tcPr>
            <w:tcW w:w="1134" w:type="dxa"/>
            <w:noWrap/>
            <w:vAlign w:val="center"/>
          </w:tcPr>
          <w:p w14:paraId="23EC11CB" w14:textId="77777777" w:rsidR="00EB02B1" w:rsidRPr="00435659" w:rsidRDefault="00EB02B1" w:rsidP="00344979">
            <w:pPr>
              <w:jc w:val="both"/>
              <w:rPr>
                <w:rFonts w:eastAsiaTheme="minorEastAsia"/>
                <w:sz w:val="22"/>
                <w:szCs w:val="22"/>
              </w:rPr>
            </w:pPr>
            <w:r w:rsidRPr="00435659">
              <w:rPr>
                <w:rFonts w:eastAsiaTheme="minorEastAsia" w:hint="eastAsia"/>
                <w:sz w:val="22"/>
                <w:szCs w:val="22"/>
                <w:lang w:eastAsia="zh-CN"/>
              </w:rPr>
              <w:t>0.95</w:t>
            </w:r>
          </w:p>
        </w:tc>
        <w:tc>
          <w:tcPr>
            <w:tcW w:w="1131" w:type="dxa"/>
            <w:noWrap/>
            <w:vAlign w:val="center"/>
          </w:tcPr>
          <w:p w14:paraId="32734BB3" w14:textId="77777777" w:rsidR="00EB02B1" w:rsidRPr="00435659" w:rsidRDefault="00EB02B1" w:rsidP="00344979">
            <w:pPr>
              <w:jc w:val="both"/>
              <w:rPr>
                <w:rFonts w:eastAsiaTheme="minorEastAsia"/>
                <w:sz w:val="22"/>
                <w:szCs w:val="22"/>
              </w:rPr>
            </w:pPr>
            <w:r w:rsidRPr="00435659">
              <w:rPr>
                <w:rFonts w:eastAsiaTheme="minorEastAsia" w:hint="eastAsia"/>
                <w:sz w:val="22"/>
                <w:szCs w:val="22"/>
                <w:lang w:eastAsia="zh-CN"/>
              </w:rPr>
              <w:t>0.5</w:t>
            </w:r>
            <w:r>
              <w:rPr>
                <w:rFonts w:eastAsiaTheme="minorEastAsia" w:hint="eastAsia"/>
                <w:sz w:val="22"/>
                <w:szCs w:val="22"/>
                <w:lang w:eastAsia="zh-CN"/>
              </w:rPr>
              <w:t xml:space="preserve"> or 0.6</w:t>
            </w:r>
          </w:p>
        </w:tc>
        <w:tc>
          <w:tcPr>
            <w:tcW w:w="1275" w:type="dxa"/>
            <w:noWrap/>
            <w:vAlign w:val="center"/>
          </w:tcPr>
          <w:p w14:paraId="0C2BD94A" w14:textId="77777777" w:rsidR="00EB02B1" w:rsidRPr="00435659" w:rsidRDefault="00EB02B1" w:rsidP="00344979">
            <w:pPr>
              <w:jc w:val="both"/>
              <w:rPr>
                <w:rFonts w:eastAsiaTheme="minorEastAsia"/>
                <w:sz w:val="22"/>
                <w:szCs w:val="22"/>
              </w:rPr>
            </w:pPr>
            <w:r w:rsidRPr="00435659">
              <w:rPr>
                <w:rFonts w:eastAsiaTheme="minorEastAsia" w:hint="eastAsia"/>
                <w:sz w:val="22"/>
                <w:szCs w:val="22"/>
                <w:lang w:eastAsia="zh-CN"/>
              </w:rPr>
              <w:t>4</w:t>
            </w:r>
          </w:p>
        </w:tc>
        <w:tc>
          <w:tcPr>
            <w:tcW w:w="1148" w:type="dxa"/>
            <w:noWrap/>
            <w:vAlign w:val="center"/>
          </w:tcPr>
          <w:p w14:paraId="093B9566" w14:textId="77777777" w:rsidR="00EB02B1" w:rsidRPr="00435659" w:rsidRDefault="00EB02B1" w:rsidP="00344979">
            <w:pPr>
              <w:jc w:val="both"/>
              <w:rPr>
                <w:rFonts w:eastAsiaTheme="minorEastAsia"/>
                <w:sz w:val="22"/>
                <w:szCs w:val="22"/>
              </w:rPr>
            </w:pPr>
            <w:r w:rsidRPr="00435659">
              <w:rPr>
                <w:rFonts w:eastAsiaTheme="minorEastAsia" w:hint="eastAsia"/>
                <w:sz w:val="22"/>
                <w:szCs w:val="22"/>
                <w:lang w:eastAsia="zh-CN"/>
              </w:rPr>
              <w:t>4</w:t>
            </w:r>
          </w:p>
        </w:tc>
        <w:tc>
          <w:tcPr>
            <w:tcW w:w="1404" w:type="dxa"/>
            <w:noWrap/>
            <w:vAlign w:val="center"/>
          </w:tcPr>
          <w:p w14:paraId="4DDF0F4B" w14:textId="77777777" w:rsidR="00EB02B1" w:rsidRPr="00435659" w:rsidRDefault="00EB02B1" w:rsidP="00344979">
            <w:pPr>
              <w:jc w:val="both"/>
              <w:rPr>
                <w:rFonts w:eastAsiaTheme="minorEastAsia"/>
                <w:sz w:val="22"/>
                <w:szCs w:val="22"/>
              </w:rPr>
            </w:pPr>
            <w:r w:rsidRPr="00435659">
              <w:rPr>
                <w:rFonts w:eastAsiaTheme="minorEastAsia" w:hint="eastAsia"/>
                <w:sz w:val="22"/>
                <w:szCs w:val="22"/>
                <w:lang w:eastAsia="zh-CN"/>
              </w:rPr>
              <w:t>4</w:t>
            </w:r>
          </w:p>
        </w:tc>
      </w:tr>
    </w:tbl>
    <w:p w14:paraId="12EF90D9" w14:textId="77777777" w:rsidR="00814942" w:rsidRDefault="00814942" w:rsidP="00814942">
      <w:pPr>
        <w:jc w:val="both"/>
        <w:rPr>
          <w:b/>
          <w:sz w:val="22"/>
          <w:szCs w:val="22"/>
          <w:lang w:eastAsia="zh-CN"/>
        </w:rPr>
      </w:pPr>
      <w:r w:rsidRPr="00F14188">
        <w:rPr>
          <w:rFonts w:hint="eastAsia"/>
          <w:b/>
          <w:sz w:val="22"/>
          <w:szCs w:val="22"/>
          <w:lang w:eastAsia="zh-CN"/>
        </w:rPr>
        <w:t>Observation-</w:t>
      </w:r>
      <w:r>
        <w:rPr>
          <w:rFonts w:hint="eastAsia"/>
          <w:b/>
          <w:sz w:val="22"/>
          <w:szCs w:val="22"/>
          <w:lang w:eastAsia="zh-CN"/>
        </w:rPr>
        <w:t>5</w:t>
      </w:r>
      <w:r w:rsidRPr="00F14188">
        <w:rPr>
          <w:rFonts w:hint="eastAsia"/>
          <w:b/>
          <w:sz w:val="22"/>
          <w:szCs w:val="22"/>
          <w:lang w:eastAsia="zh-CN"/>
        </w:rPr>
        <w:t>:</w:t>
      </w:r>
      <w:r>
        <w:rPr>
          <w:rFonts w:hint="eastAsia"/>
          <w:b/>
          <w:sz w:val="22"/>
          <w:szCs w:val="22"/>
          <w:lang w:eastAsia="zh-CN"/>
        </w:rPr>
        <w:t xml:space="preserve"> From performance perspective, no SGCS </w:t>
      </w:r>
      <w:r>
        <w:rPr>
          <w:b/>
          <w:sz w:val="22"/>
          <w:szCs w:val="22"/>
          <w:lang w:eastAsia="zh-CN"/>
        </w:rPr>
        <w:t>performance</w:t>
      </w:r>
      <w:r>
        <w:rPr>
          <w:rFonts w:hint="eastAsia"/>
          <w:b/>
          <w:sz w:val="22"/>
          <w:szCs w:val="22"/>
          <w:lang w:eastAsia="zh-CN"/>
        </w:rPr>
        <w:t xml:space="preserve"> </w:t>
      </w:r>
      <w:r>
        <w:rPr>
          <w:b/>
          <w:sz w:val="22"/>
          <w:szCs w:val="22"/>
          <w:lang w:eastAsia="zh-CN"/>
        </w:rPr>
        <w:t>degradation</w:t>
      </w:r>
      <w:r>
        <w:rPr>
          <w:rFonts w:hint="eastAsia"/>
          <w:b/>
          <w:sz w:val="22"/>
          <w:szCs w:val="22"/>
          <w:lang w:eastAsia="zh-CN"/>
        </w:rPr>
        <w:t xml:space="preserve"> is observed in the SGCS </w:t>
      </w:r>
      <w:r>
        <w:rPr>
          <w:b/>
          <w:sz w:val="22"/>
          <w:szCs w:val="22"/>
          <w:lang w:eastAsia="zh-CN"/>
        </w:rPr>
        <w:t>comparison</w:t>
      </w:r>
      <w:r>
        <w:rPr>
          <w:rFonts w:hint="eastAsia"/>
          <w:b/>
          <w:sz w:val="22"/>
          <w:szCs w:val="22"/>
          <w:lang w:eastAsia="zh-CN"/>
        </w:rPr>
        <w:t xml:space="preserve"> between the model trained with the Target CSI via Option 4 and the model trained with Target CSI via FP32. Similar </w:t>
      </w:r>
      <w:r>
        <w:rPr>
          <w:b/>
          <w:sz w:val="22"/>
          <w:szCs w:val="22"/>
          <w:lang w:eastAsia="zh-CN"/>
        </w:rPr>
        <w:t>observation</w:t>
      </w:r>
      <w:r>
        <w:rPr>
          <w:rFonts w:hint="eastAsia"/>
          <w:b/>
          <w:sz w:val="22"/>
          <w:szCs w:val="22"/>
          <w:lang w:eastAsia="zh-CN"/>
        </w:rPr>
        <w:t xml:space="preserve"> can be found for the model trained with the Target CSI quantized by Option1/Scalar8.</w:t>
      </w:r>
    </w:p>
    <w:p w14:paraId="0B949101" w14:textId="77777777" w:rsidR="00814942" w:rsidRDefault="00814942" w:rsidP="00814942">
      <w:pPr>
        <w:jc w:val="both"/>
        <w:rPr>
          <w:b/>
          <w:sz w:val="22"/>
          <w:szCs w:val="22"/>
          <w:lang w:eastAsia="zh-CN"/>
        </w:rPr>
      </w:pPr>
      <w:r w:rsidRPr="00F14188">
        <w:rPr>
          <w:rFonts w:hint="eastAsia"/>
          <w:b/>
          <w:sz w:val="22"/>
          <w:szCs w:val="22"/>
          <w:lang w:eastAsia="zh-CN"/>
        </w:rPr>
        <w:t>Observation-</w:t>
      </w:r>
      <w:r>
        <w:rPr>
          <w:rFonts w:hint="eastAsia"/>
          <w:b/>
          <w:sz w:val="22"/>
          <w:szCs w:val="22"/>
          <w:lang w:eastAsia="zh-CN"/>
        </w:rPr>
        <w:t>6</w:t>
      </w:r>
      <w:r w:rsidRPr="00F14188">
        <w:rPr>
          <w:rFonts w:hint="eastAsia"/>
          <w:b/>
          <w:sz w:val="22"/>
          <w:szCs w:val="22"/>
          <w:lang w:eastAsia="zh-CN"/>
        </w:rPr>
        <w:t>:</w:t>
      </w:r>
      <w:r>
        <w:rPr>
          <w:rFonts w:hint="eastAsia"/>
          <w:b/>
          <w:sz w:val="22"/>
          <w:szCs w:val="22"/>
          <w:lang w:eastAsia="zh-CN"/>
        </w:rPr>
        <w:t xml:space="preserve"> T</w:t>
      </w:r>
      <w:r w:rsidRPr="0044716C">
        <w:rPr>
          <w:b/>
          <w:sz w:val="22"/>
          <w:szCs w:val="22"/>
          <w:lang w:eastAsia="zh-CN"/>
        </w:rPr>
        <w:t>o reach the similar model performance</w:t>
      </w:r>
      <w:r>
        <w:rPr>
          <w:rFonts w:hint="eastAsia"/>
          <w:b/>
          <w:sz w:val="22"/>
          <w:szCs w:val="22"/>
          <w:lang w:eastAsia="zh-CN"/>
        </w:rPr>
        <w:t>,</w:t>
      </w:r>
      <w:r w:rsidRPr="0044716C">
        <w:rPr>
          <w:rFonts w:hint="eastAsia"/>
          <w:b/>
          <w:sz w:val="22"/>
          <w:szCs w:val="22"/>
          <w:lang w:eastAsia="zh-CN"/>
        </w:rPr>
        <w:t xml:space="preserve"> </w:t>
      </w:r>
      <w:r>
        <w:rPr>
          <w:rFonts w:hint="eastAsia"/>
          <w:b/>
          <w:sz w:val="22"/>
          <w:szCs w:val="22"/>
          <w:lang w:eastAsia="zh-CN"/>
        </w:rPr>
        <w:t xml:space="preserve">the payload size of Option1/Scalar8 is four times higher than that of the Optoin4/PC9 based on the evaluations. </w:t>
      </w:r>
    </w:p>
    <w:p w14:paraId="5D8B815E" w14:textId="77777777" w:rsidR="00814942" w:rsidRDefault="00814942" w:rsidP="00814942">
      <w:pPr>
        <w:jc w:val="both"/>
        <w:rPr>
          <w:b/>
          <w:sz w:val="22"/>
          <w:szCs w:val="22"/>
          <w:lang w:eastAsia="zh-CN"/>
        </w:rPr>
      </w:pPr>
      <w:r w:rsidRPr="00F14188">
        <w:rPr>
          <w:rFonts w:hint="eastAsia"/>
          <w:b/>
          <w:sz w:val="22"/>
          <w:szCs w:val="22"/>
          <w:lang w:eastAsia="zh-CN"/>
        </w:rPr>
        <w:t>Observation-</w:t>
      </w:r>
      <w:r>
        <w:rPr>
          <w:rFonts w:hint="eastAsia"/>
          <w:b/>
          <w:sz w:val="22"/>
          <w:szCs w:val="22"/>
          <w:lang w:eastAsia="zh-CN"/>
        </w:rPr>
        <w:t>7</w:t>
      </w:r>
      <w:r w:rsidRPr="00F14188">
        <w:rPr>
          <w:rFonts w:hint="eastAsia"/>
          <w:b/>
          <w:sz w:val="22"/>
          <w:szCs w:val="22"/>
          <w:lang w:eastAsia="zh-CN"/>
        </w:rPr>
        <w:t>:</w:t>
      </w:r>
      <w:r>
        <w:rPr>
          <w:rFonts w:hint="eastAsia"/>
          <w:b/>
          <w:sz w:val="22"/>
          <w:szCs w:val="22"/>
          <w:lang w:eastAsia="zh-CN"/>
        </w:rPr>
        <w:t xml:space="preserve"> Option1/Scalar8 cannot meet the container size restriction of one RRC message, i.e. 9Kbyte, in some CSI configurations.</w:t>
      </w:r>
    </w:p>
    <w:p w14:paraId="4BEEE138" w14:textId="77777777" w:rsidR="00814942" w:rsidRDefault="00814942" w:rsidP="00814942">
      <w:pPr>
        <w:jc w:val="both"/>
        <w:rPr>
          <w:b/>
          <w:sz w:val="22"/>
          <w:szCs w:val="22"/>
          <w:lang w:eastAsia="zh-CN"/>
        </w:rPr>
      </w:pPr>
      <w:r w:rsidRPr="00F14188">
        <w:rPr>
          <w:rFonts w:hint="eastAsia"/>
          <w:b/>
          <w:sz w:val="22"/>
          <w:szCs w:val="22"/>
          <w:lang w:eastAsia="zh-CN"/>
        </w:rPr>
        <w:t>Observation-</w:t>
      </w:r>
      <w:r>
        <w:rPr>
          <w:rFonts w:hint="eastAsia"/>
          <w:b/>
          <w:sz w:val="22"/>
          <w:szCs w:val="22"/>
          <w:lang w:eastAsia="zh-CN"/>
        </w:rPr>
        <w:t>8</w:t>
      </w:r>
      <w:r w:rsidRPr="00F14188">
        <w:rPr>
          <w:rFonts w:hint="eastAsia"/>
          <w:b/>
          <w:sz w:val="22"/>
          <w:szCs w:val="22"/>
          <w:lang w:eastAsia="zh-CN"/>
        </w:rPr>
        <w:t>:</w:t>
      </w:r>
      <w:r>
        <w:rPr>
          <w:rFonts w:hint="eastAsia"/>
          <w:b/>
          <w:sz w:val="22"/>
          <w:szCs w:val="22"/>
          <w:lang w:eastAsia="zh-CN"/>
        </w:rPr>
        <w:t xml:space="preserve"> The comparison of Option1 and Option4 can be summarized as the following table:</w:t>
      </w:r>
    </w:p>
    <w:tbl>
      <w:tblPr>
        <w:tblStyle w:val="af9"/>
        <w:tblW w:w="0" w:type="auto"/>
        <w:tblLook w:val="04A0" w:firstRow="1" w:lastRow="0" w:firstColumn="1" w:lastColumn="0" w:noHBand="0" w:noVBand="1"/>
      </w:tblPr>
      <w:tblGrid>
        <w:gridCol w:w="1838"/>
        <w:gridCol w:w="2836"/>
        <w:gridCol w:w="2338"/>
        <w:gridCol w:w="2338"/>
      </w:tblGrid>
      <w:tr w:rsidR="00D820D2" w14:paraId="52C84F90" w14:textId="77777777" w:rsidTr="00344979">
        <w:tc>
          <w:tcPr>
            <w:tcW w:w="1838" w:type="dxa"/>
          </w:tcPr>
          <w:p w14:paraId="3A3FAFE4" w14:textId="77777777" w:rsidR="00D820D2" w:rsidRDefault="00D820D2" w:rsidP="00344979">
            <w:pPr>
              <w:jc w:val="both"/>
              <w:rPr>
                <w:bCs/>
                <w:sz w:val="22"/>
                <w:szCs w:val="22"/>
                <w:lang w:eastAsia="zh-CN"/>
              </w:rPr>
            </w:pPr>
          </w:p>
        </w:tc>
        <w:tc>
          <w:tcPr>
            <w:tcW w:w="2836" w:type="dxa"/>
          </w:tcPr>
          <w:p w14:paraId="384B8802" w14:textId="77777777" w:rsidR="00D820D2" w:rsidRPr="00F743F9" w:rsidRDefault="00D820D2" w:rsidP="00344979">
            <w:pPr>
              <w:jc w:val="both"/>
              <w:rPr>
                <w:rFonts w:eastAsiaTheme="minorEastAsia"/>
                <w:bCs/>
                <w:sz w:val="22"/>
                <w:szCs w:val="22"/>
                <w:lang w:eastAsia="zh-CN"/>
              </w:rPr>
            </w:pPr>
            <w:r>
              <w:rPr>
                <w:rFonts w:eastAsiaTheme="minorEastAsia" w:hint="eastAsia"/>
                <w:bCs/>
                <w:sz w:val="22"/>
                <w:szCs w:val="22"/>
                <w:lang w:eastAsia="zh-CN"/>
              </w:rPr>
              <w:t>Payload</w:t>
            </w:r>
          </w:p>
        </w:tc>
        <w:tc>
          <w:tcPr>
            <w:tcW w:w="2338" w:type="dxa"/>
          </w:tcPr>
          <w:p w14:paraId="44AD87D2" w14:textId="77777777" w:rsidR="00D820D2" w:rsidRPr="00F743F9" w:rsidRDefault="00D820D2" w:rsidP="00344979">
            <w:pPr>
              <w:jc w:val="both"/>
              <w:rPr>
                <w:rFonts w:eastAsiaTheme="minorEastAsia"/>
                <w:bCs/>
                <w:sz w:val="22"/>
                <w:szCs w:val="22"/>
                <w:lang w:eastAsia="zh-CN"/>
              </w:rPr>
            </w:pPr>
            <w:r>
              <w:rPr>
                <w:rFonts w:eastAsiaTheme="minorEastAsia" w:hint="eastAsia"/>
                <w:bCs/>
                <w:sz w:val="22"/>
                <w:szCs w:val="22"/>
                <w:lang w:eastAsia="zh-CN"/>
              </w:rPr>
              <w:t>Performance</w:t>
            </w:r>
          </w:p>
        </w:tc>
        <w:tc>
          <w:tcPr>
            <w:tcW w:w="2338" w:type="dxa"/>
          </w:tcPr>
          <w:p w14:paraId="50406DFC" w14:textId="77777777" w:rsidR="00D820D2" w:rsidRPr="00F743F9" w:rsidRDefault="00D820D2" w:rsidP="00344979">
            <w:pPr>
              <w:jc w:val="both"/>
              <w:rPr>
                <w:rFonts w:eastAsiaTheme="minorEastAsia"/>
                <w:bCs/>
                <w:sz w:val="22"/>
                <w:szCs w:val="22"/>
                <w:lang w:eastAsia="zh-CN"/>
              </w:rPr>
            </w:pPr>
            <w:r>
              <w:rPr>
                <w:rFonts w:eastAsiaTheme="minorEastAsia" w:hint="eastAsia"/>
                <w:bCs/>
                <w:sz w:val="22"/>
                <w:szCs w:val="22"/>
                <w:lang w:eastAsia="zh-CN"/>
              </w:rPr>
              <w:t>Complexity</w:t>
            </w:r>
          </w:p>
        </w:tc>
      </w:tr>
      <w:tr w:rsidR="00D820D2" w14:paraId="2928D339" w14:textId="77777777" w:rsidTr="00344979">
        <w:tc>
          <w:tcPr>
            <w:tcW w:w="1838" w:type="dxa"/>
          </w:tcPr>
          <w:p w14:paraId="69A11A2E" w14:textId="77777777" w:rsidR="00D820D2" w:rsidRPr="00F743F9" w:rsidRDefault="00D820D2" w:rsidP="00344979">
            <w:pPr>
              <w:jc w:val="both"/>
              <w:rPr>
                <w:rFonts w:eastAsiaTheme="minorEastAsia"/>
                <w:bCs/>
                <w:sz w:val="22"/>
                <w:szCs w:val="22"/>
                <w:lang w:eastAsia="zh-CN"/>
              </w:rPr>
            </w:pPr>
            <w:r>
              <w:rPr>
                <w:rFonts w:eastAsiaTheme="minorEastAsia" w:hint="eastAsia"/>
                <w:bCs/>
                <w:sz w:val="22"/>
                <w:szCs w:val="22"/>
                <w:lang w:eastAsia="zh-CN"/>
              </w:rPr>
              <w:t>Option1</w:t>
            </w:r>
          </w:p>
        </w:tc>
        <w:tc>
          <w:tcPr>
            <w:tcW w:w="2836" w:type="dxa"/>
          </w:tcPr>
          <w:p w14:paraId="647652DD" w14:textId="77777777" w:rsidR="00D820D2" w:rsidRPr="00F743F9" w:rsidRDefault="00D820D2" w:rsidP="00344979">
            <w:pPr>
              <w:jc w:val="both"/>
              <w:rPr>
                <w:rFonts w:eastAsiaTheme="minorEastAsia"/>
                <w:bCs/>
                <w:sz w:val="22"/>
                <w:szCs w:val="22"/>
                <w:lang w:eastAsia="zh-CN"/>
              </w:rPr>
            </w:pPr>
            <w:r>
              <w:rPr>
                <w:rFonts w:eastAsiaTheme="minorEastAsia" w:hint="eastAsia"/>
                <w:bCs/>
                <w:sz w:val="22"/>
                <w:szCs w:val="22"/>
                <w:lang w:eastAsia="zh-CN"/>
              </w:rPr>
              <w:t>4x, some cases are out of the size of one RRC message</w:t>
            </w:r>
          </w:p>
        </w:tc>
        <w:tc>
          <w:tcPr>
            <w:tcW w:w="2338" w:type="dxa"/>
          </w:tcPr>
          <w:p w14:paraId="2A55E7AA" w14:textId="77777777" w:rsidR="00D820D2" w:rsidRPr="00F743F9" w:rsidRDefault="00D820D2" w:rsidP="00344979">
            <w:pPr>
              <w:jc w:val="both"/>
              <w:rPr>
                <w:rFonts w:eastAsiaTheme="minorEastAsia"/>
                <w:bCs/>
                <w:sz w:val="22"/>
                <w:szCs w:val="22"/>
                <w:lang w:eastAsia="zh-CN"/>
              </w:rPr>
            </w:pPr>
            <w:r>
              <w:rPr>
                <w:rFonts w:eastAsiaTheme="minorEastAsia"/>
                <w:bCs/>
                <w:sz w:val="22"/>
                <w:szCs w:val="22"/>
                <w:lang w:eastAsia="zh-CN"/>
              </w:rPr>
              <w:t>S</w:t>
            </w:r>
            <w:r>
              <w:rPr>
                <w:rFonts w:eastAsiaTheme="minorEastAsia" w:hint="eastAsia"/>
                <w:bCs/>
                <w:sz w:val="22"/>
                <w:szCs w:val="22"/>
                <w:lang w:eastAsia="zh-CN"/>
              </w:rPr>
              <w:t>imilar performance as that of FP32 (Scalar8)</w:t>
            </w:r>
          </w:p>
        </w:tc>
        <w:tc>
          <w:tcPr>
            <w:tcW w:w="2338" w:type="dxa"/>
          </w:tcPr>
          <w:p w14:paraId="3CA53681" w14:textId="77777777" w:rsidR="00D820D2" w:rsidRPr="00F743F9" w:rsidRDefault="00D820D2" w:rsidP="00344979">
            <w:pPr>
              <w:jc w:val="both"/>
              <w:rPr>
                <w:rFonts w:eastAsiaTheme="minorEastAsia"/>
                <w:bCs/>
                <w:sz w:val="22"/>
                <w:szCs w:val="22"/>
                <w:lang w:eastAsia="zh-CN"/>
              </w:rPr>
            </w:pPr>
            <w:r>
              <w:rPr>
                <w:rFonts w:eastAsiaTheme="minorEastAsia"/>
                <w:bCs/>
                <w:sz w:val="22"/>
                <w:szCs w:val="22"/>
                <w:lang w:eastAsia="zh-CN"/>
              </w:rPr>
              <w:t>M</w:t>
            </w:r>
            <w:r>
              <w:rPr>
                <w:rFonts w:eastAsiaTheme="minorEastAsia" w:hint="eastAsia"/>
                <w:bCs/>
                <w:sz w:val="22"/>
                <w:szCs w:val="22"/>
                <w:lang w:eastAsia="zh-CN"/>
              </w:rPr>
              <w:t>ainly realted to eigenvector calcuation</w:t>
            </w:r>
          </w:p>
        </w:tc>
      </w:tr>
      <w:tr w:rsidR="00D820D2" w14:paraId="5F914460" w14:textId="77777777" w:rsidTr="00344979">
        <w:tc>
          <w:tcPr>
            <w:tcW w:w="1838" w:type="dxa"/>
          </w:tcPr>
          <w:p w14:paraId="1E3BFBD0" w14:textId="77777777" w:rsidR="00D820D2" w:rsidRDefault="00D820D2" w:rsidP="00344979">
            <w:pPr>
              <w:jc w:val="both"/>
              <w:rPr>
                <w:rFonts w:eastAsiaTheme="minorEastAsia"/>
                <w:bCs/>
                <w:sz w:val="22"/>
                <w:szCs w:val="22"/>
                <w:lang w:eastAsia="zh-CN"/>
              </w:rPr>
            </w:pPr>
            <w:r>
              <w:rPr>
                <w:rFonts w:eastAsiaTheme="minorEastAsia" w:hint="eastAsia"/>
                <w:bCs/>
                <w:sz w:val="22"/>
                <w:szCs w:val="22"/>
                <w:lang w:eastAsia="zh-CN"/>
              </w:rPr>
              <w:t>Option4</w:t>
            </w:r>
          </w:p>
        </w:tc>
        <w:tc>
          <w:tcPr>
            <w:tcW w:w="2836" w:type="dxa"/>
          </w:tcPr>
          <w:p w14:paraId="7E3826B0" w14:textId="77777777" w:rsidR="00D820D2" w:rsidRPr="00F743F9" w:rsidRDefault="00D820D2" w:rsidP="00344979">
            <w:pPr>
              <w:jc w:val="both"/>
              <w:rPr>
                <w:rFonts w:eastAsiaTheme="minorEastAsia"/>
                <w:bCs/>
                <w:sz w:val="22"/>
                <w:szCs w:val="22"/>
                <w:lang w:eastAsia="zh-CN"/>
              </w:rPr>
            </w:pPr>
            <w:r>
              <w:rPr>
                <w:rFonts w:eastAsiaTheme="minorEastAsia" w:hint="eastAsia"/>
                <w:bCs/>
                <w:sz w:val="22"/>
                <w:szCs w:val="22"/>
                <w:lang w:eastAsia="zh-CN"/>
              </w:rPr>
              <w:t>1x, no RRC message issue</w:t>
            </w:r>
          </w:p>
        </w:tc>
        <w:tc>
          <w:tcPr>
            <w:tcW w:w="2338" w:type="dxa"/>
          </w:tcPr>
          <w:p w14:paraId="4B311CC2" w14:textId="77777777" w:rsidR="00D820D2" w:rsidRDefault="00D820D2" w:rsidP="00344979">
            <w:pPr>
              <w:jc w:val="both"/>
              <w:rPr>
                <w:bCs/>
                <w:sz w:val="22"/>
                <w:szCs w:val="22"/>
                <w:lang w:eastAsia="zh-CN"/>
              </w:rPr>
            </w:pPr>
            <w:r>
              <w:rPr>
                <w:rFonts w:eastAsiaTheme="minorEastAsia"/>
                <w:bCs/>
                <w:sz w:val="22"/>
                <w:szCs w:val="22"/>
                <w:lang w:eastAsia="zh-CN"/>
              </w:rPr>
              <w:t>S</w:t>
            </w:r>
            <w:r>
              <w:rPr>
                <w:rFonts w:eastAsiaTheme="minorEastAsia" w:hint="eastAsia"/>
                <w:bCs/>
                <w:sz w:val="22"/>
                <w:szCs w:val="22"/>
                <w:lang w:eastAsia="zh-CN"/>
              </w:rPr>
              <w:t>imilar performance as that of FP32 (PC9)</w:t>
            </w:r>
          </w:p>
        </w:tc>
        <w:tc>
          <w:tcPr>
            <w:tcW w:w="2338" w:type="dxa"/>
          </w:tcPr>
          <w:p w14:paraId="36290AD4" w14:textId="77777777" w:rsidR="00D820D2" w:rsidRDefault="00D820D2" w:rsidP="00344979">
            <w:pPr>
              <w:jc w:val="both"/>
              <w:rPr>
                <w:bCs/>
                <w:sz w:val="22"/>
                <w:szCs w:val="22"/>
                <w:lang w:eastAsia="zh-CN"/>
              </w:rPr>
            </w:pPr>
            <w:r>
              <w:rPr>
                <w:rFonts w:eastAsiaTheme="minorEastAsia"/>
                <w:bCs/>
                <w:sz w:val="22"/>
                <w:szCs w:val="22"/>
                <w:lang w:eastAsia="zh-CN"/>
              </w:rPr>
              <w:t>M</w:t>
            </w:r>
            <w:r>
              <w:rPr>
                <w:rFonts w:eastAsiaTheme="minorEastAsia" w:hint="eastAsia"/>
                <w:bCs/>
                <w:sz w:val="22"/>
                <w:szCs w:val="22"/>
                <w:lang w:eastAsia="zh-CN"/>
              </w:rPr>
              <w:t>ainly realted to eigenvector calcuation, exsits low complexiy calcuation method</w:t>
            </w:r>
          </w:p>
        </w:tc>
      </w:tr>
    </w:tbl>
    <w:p w14:paraId="2642F4AA" w14:textId="77777777" w:rsidR="00814942" w:rsidRPr="003D2DD1" w:rsidRDefault="00814942" w:rsidP="00814942">
      <w:pPr>
        <w:jc w:val="both"/>
        <w:rPr>
          <w:b/>
          <w:sz w:val="22"/>
          <w:szCs w:val="22"/>
          <w:lang w:eastAsia="zh-CN"/>
        </w:rPr>
      </w:pPr>
      <w:r>
        <w:rPr>
          <w:rFonts w:hint="eastAsia"/>
          <w:b/>
          <w:sz w:val="22"/>
          <w:szCs w:val="22"/>
          <w:lang w:eastAsia="zh-CN"/>
        </w:rPr>
        <w:lastRenderedPageBreak/>
        <w:t xml:space="preserve">Proposal-2: Support </w:t>
      </w:r>
      <w:r w:rsidRPr="002C04C6">
        <w:rPr>
          <w:b/>
          <w:sz w:val="22"/>
          <w:szCs w:val="22"/>
          <w:lang w:eastAsia="zh-CN"/>
        </w:rPr>
        <w:t>eType II like codebook with new parameter values</w:t>
      </w:r>
      <w:r>
        <w:rPr>
          <w:rFonts w:hint="eastAsia"/>
          <w:b/>
          <w:sz w:val="22"/>
          <w:szCs w:val="22"/>
          <w:lang w:eastAsia="zh-CN"/>
        </w:rPr>
        <w:t xml:space="preserve"> as the Target CSI format.</w:t>
      </w:r>
    </w:p>
    <w:p w14:paraId="71B0F6FF" w14:textId="77777777" w:rsidR="00814942" w:rsidRDefault="00814942" w:rsidP="00814942">
      <w:pPr>
        <w:jc w:val="both"/>
        <w:rPr>
          <w:rFonts w:eastAsiaTheme="minorEastAsia"/>
          <w:b/>
          <w:bCs/>
          <w:sz w:val="22"/>
          <w:szCs w:val="22"/>
          <w:lang w:eastAsia="zh-CN"/>
        </w:rPr>
      </w:pPr>
      <w:r w:rsidRPr="002A6CAA">
        <w:rPr>
          <w:rFonts w:eastAsiaTheme="minorEastAsia" w:hint="eastAsia"/>
          <w:b/>
          <w:bCs/>
          <w:color w:val="auto"/>
          <w:sz w:val="22"/>
          <w:szCs w:val="22"/>
          <w:lang w:eastAsia="zh-CN"/>
        </w:rPr>
        <w:t>Proposal-</w:t>
      </w:r>
      <w:r>
        <w:rPr>
          <w:rFonts w:eastAsiaTheme="minorEastAsia" w:hint="eastAsia"/>
          <w:b/>
          <w:bCs/>
          <w:color w:val="auto"/>
          <w:sz w:val="22"/>
          <w:szCs w:val="22"/>
          <w:lang w:eastAsia="zh-CN"/>
        </w:rPr>
        <w:t>3</w:t>
      </w:r>
      <w:r w:rsidRPr="002A6CAA">
        <w:rPr>
          <w:rFonts w:eastAsiaTheme="minorEastAsia" w:hint="eastAsia"/>
          <w:b/>
          <w:bCs/>
          <w:color w:val="auto"/>
          <w:sz w:val="22"/>
          <w:szCs w:val="22"/>
          <w:lang w:eastAsia="zh-CN"/>
        </w:rPr>
        <w:t xml:space="preserve">: Support NW-side performance monitoring based on </w:t>
      </w:r>
      <w:r w:rsidRPr="002A6CAA">
        <w:rPr>
          <w:rFonts w:eastAsiaTheme="minorEastAsia"/>
          <w:b/>
          <w:bCs/>
          <w:color w:val="auto"/>
          <w:sz w:val="22"/>
          <w:szCs w:val="22"/>
          <w:lang w:eastAsia="zh-CN"/>
        </w:rPr>
        <w:t>target CSI report</w:t>
      </w:r>
      <w:r>
        <w:rPr>
          <w:rFonts w:eastAsiaTheme="minorEastAsia" w:hint="eastAsia"/>
          <w:b/>
          <w:bCs/>
          <w:color w:val="auto"/>
          <w:sz w:val="22"/>
          <w:szCs w:val="22"/>
          <w:lang w:eastAsia="zh-CN"/>
        </w:rPr>
        <w:t xml:space="preserve">ing from UE, by using the format of </w:t>
      </w:r>
      <w:r w:rsidRPr="00AB1EE1">
        <w:rPr>
          <w:rFonts w:eastAsiaTheme="minorEastAsia"/>
          <w:b/>
          <w:bCs/>
          <w:sz w:val="22"/>
          <w:szCs w:val="22"/>
          <w:lang w:eastAsia="zh-CN"/>
        </w:rPr>
        <w:t>eT2-like</w:t>
      </w:r>
      <w:r>
        <w:rPr>
          <w:rFonts w:eastAsiaTheme="minorEastAsia" w:hint="eastAsia"/>
          <w:b/>
          <w:bCs/>
          <w:sz w:val="22"/>
          <w:szCs w:val="22"/>
          <w:lang w:eastAsia="zh-CN"/>
        </w:rPr>
        <w:t xml:space="preserve"> codebook with new parameter values.</w:t>
      </w:r>
    </w:p>
    <w:p w14:paraId="2D007B4A" w14:textId="77777777" w:rsidR="00814942" w:rsidRDefault="00814942" w:rsidP="00814942">
      <w:pPr>
        <w:jc w:val="both"/>
        <w:rPr>
          <w:rFonts w:eastAsiaTheme="minorEastAsia"/>
          <w:b/>
          <w:bCs/>
          <w:color w:val="auto"/>
          <w:sz w:val="22"/>
          <w:szCs w:val="22"/>
          <w:lang w:eastAsia="zh-CN"/>
        </w:rPr>
      </w:pPr>
      <w:r w:rsidRPr="002A6CAA">
        <w:rPr>
          <w:rFonts w:eastAsiaTheme="minorEastAsia" w:hint="eastAsia"/>
          <w:b/>
          <w:bCs/>
          <w:color w:val="auto"/>
          <w:sz w:val="22"/>
          <w:szCs w:val="22"/>
          <w:lang w:eastAsia="zh-CN"/>
        </w:rPr>
        <w:t>Proposal-</w:t>
      </w:r>
      <w:r>
        <w:rPr>
          <w:rFonts w:eastAsiaTheme="minorEastAsia" w:hint="eastAsia"/>
          <w:b/>
          <w:bCs/>
          <w:color w:val="auto"/>
          <w:sz w:val="22"/>
          <w:szCs w:val="22"/>
          <w:lang w:eastAsia="zh-CN"/>
        </w:rPr>
        <w:t>4</w:t>
      </w:r>
      <w:r w:rsidRPr="002A6CAA">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 xml:space="preserve">Regarding the content of CSI report for </w:t>
      </w:r>
      <w:r w:rsidRPr="002A6CAA">
        <w:rPr>
          <w:rFonts w:eastAsiaTheme="minorEastAsia" w:hint="eastAsia"/>
          <w:b/>
          <w:bCs/>
          <w:color w:val="auto"/>
          <w:sz w:val="22"/>
          <w:szCs w:val="22"/>
          <w:lang w:eastAsia="zh-CN"/>
        </w:rPr>
        <w:t>NW-side performance monitoring</w:t>
      </w:r>
      <w:r>
        <w:rPr>
          <w:rFonts w:eastAsiaTheme="minorEastAsia" w:hint="eastAsia"/>
          <w:b/>
          <w:bCs/>
          <w:color w:val="auto"/>
          <w:sz w:val="22"/>
          <w:szCs w:val="22"/>
          <w:lang w:eastAsia="zh-CN"/>
        </w:rPr>
        <w:t>, at least L1 report is supported.</w:t>
      </w:r>
    </w:p>
    <w:p w14:paraId="06869A08" w14:textId="77777777" w:rsidR="00814942" w:rsidRPr="007B6D2A" w:rsidRDefault="00814942" w:rsidP="00814942">
      <w:pPr>
        <w:pStyle w:val="af6"/>
        <w:numPr>
          <w:ilvl w:val="0"/>
          <w:numId w:val="140"/>
        </w:numPr>
        <w:ind w:firstLineChars="0"/>
        <w:jc w:val="both"/>
        <w:rPr>
          <w:rFonts w:eastAsiaTheme="minorEastAsia"/>
          <w:b/>
          <w:bCs/>
          <w:sz w:val="22"/>
          <w:szCs w:val="22"/>
          <w:lang w:eastAsia="zh-CN"/>
        </w:rPr>
      </w:pPr>
      <w:r>
        <w:rPr>
          <w:rFonts w:eastAsiaTheme="minorEastAsia" w:hint="eastAsia"/>
          <w:b/>
          <w:bCs/>
          <w:sz w:val="22"/>
          <w:szCs w:val="22"/>
          <w:lang w:eastAsia="zh-CN"/>
        </w:rPr>
        <w:t>S</w:t>
      </w:r>
      <w:r w:rsidRPr="00CB02A8">
        <w:rPr>
          <w:rFonts w:eastAsiaTheme="minorEastAsia" w:hint="eastAsia"/>
          <w:b/>
          <w:bCs/>
          <w:sz w:val="22"/>
          <w:szCs w:val="22"/>
          <w:lang w:eastAsia="zh-CN"/>
        </w:rPr>
        <w:t xml:space="preserve">upport </w:t>
      </w:r>
      <w:r>
        <w:rPr>
          <w:rFonts w:eastAsiaTheme="minorEastAsia" w:hint="eastAsia"/>
          <w:b/>
          <w:bCs/>
          <w:sz w:val="22"/>
          <w:szCs w:val="22"/>
          <w:lang w:eastAsia="zh-CN"/>
        </w:rPr>
        <w:t>the reporting of</w:t>
      </w:r>
      <w:r w:rsidRPr="00CB02A8">
        <w:rPr>
          <w:rFonts w:eastAsiaTheme="minorEastAsia" w:hint="eastAsia"/>
          <w:b/>
          <w:bCs/>
          <w:sz w:val="22"/>
          <w:szCs w:val="22"/>
          <w:lang w:eastAsia="zh-CN"/>
        </w:rPr>
        <w:t xml:space="preserve"> a </w:t>
      </w:r>
      <w:r w:rsidRPr="00CB02A8">
        <w:rPr>
          <w:rFonts w:eastAsiaTheme="minorEastAsia"/>
          <w:b/>
          <w:bCs/>
          <w:sz w:val="22"/>
          <w:szCs w:val="22"/>
          <w:lang w:eastAsia="zh-CN"/>
        </w:rPr>
        <w:t>paired Target CSI and CSI feedback</w:t>
      </w:r>
      <w:r>
        <w:rPr>
          <w:rFonts w:eastAsiaTheme="minorEastAsia" w:hint="eastAsia"/>
          <w:b/>
          <w:bCs/>
          <w:sz w:val="22"/>
          <w:szCs w:val="22"/>
          <w:lang w:eastAsia="zh-CN"/>
        </w:rPr>
        <w:t xml:space="preserve"> in one </w:t>
      </w:r>
      <w:r w:rsidRPr="00CB02A8">
        <w:rPr>
          <w:rFonts w:eastAsiaTheme="minorEastAsia" w:hint="eastAsia"/>
          <w:b/>
          <w:bCs/>
          <w:sz w:val="22"/>
          <w:szCs w:val="22"/>
          <w:lang w:eastAsia="zh-CN"/>
        </w:rPr>
        <w:t>CSI report</w:t>
      </w:r>
      <w:r>
        <w:rPr>
          <w:rFonts w:eastAsiaTheme="minorEastAsia" w:hint="eastAsia"/>
          <w:b/>
          <w:bCs/>
          <w:sz w:val="22"/>
          <w:szCs w:val="22"/>
          <w:lang w:eastAsia="zh-CN"/>
        </w:rPr>
        <w:t>.</w:t>
      </w:r>
    </w:p>
    <w:p w14:paraId="74CFD7B4" w14:textId="77777777" w:rsidR="00814942" w:rsidRPr="00C31742" w:rsidRDefault="00814942" w:rsidP="00814942">
      <w:pPr>
        <w:jc w:val="both"/>
        <w:rPr>
          <w:rFonts w:eastAsiaTheme="minorEastAsia"/>
          <w:b/>
          <w:bCs/>
          <w:color w:val="auto"/>
          <w:sz w:val="22"/>
          <w:szCs w:val="22"/>
          <w:lang w:eastAsia="zh-CN"/>
        </w:rPr>
      </w:pPr>
      <w:r w:rsidRPr="00C31742">
        <w:rPr>
          <w:rFonts w:eastAsiaTheme="minorEastAsia" w:hint="eastAsia"/>
          <w:b/>
          <w:bCs/>
          <w:color w:val="auto"/>
          <w:sz w:val="22"/>
          <w:szCs w:val="22"/>
          <w:lang w:eastAsia="zh-CN"/>
        </w:rPr>
        <w:t xml:space="preserve">Proposal-5: Regarding UE-side performance monitoring, AI/ML-based performance monitoring is not supported unless how to </w:t>
      </w:r>
      <w:r w:rsidRPr="00C31742">
        <w:rPr>
          <w:rFonts w:eastAsiaTheme="minorEastAsia"/>
          <w:b/>
          <w:bCs/>
          <w:color w:val="auto"/>
          <w:sz w:val="22"/>
          <w:szCs w:val="22"/>
          <w:lang w:eastAsia="zh-CN"/>
        </w:rPr>
        <w:t>guarantee</w:t>
      </w:r>
      <w:r w:rsidRPr="00C31742">
        <w:rPr>
          <w:rFonts w:eastAsiaTheme="minorEastAsia" w:hint="eastAsia"/>
          <w:b/>
          <w:bCs/>
          <w:color w:val="auto"/>
          <w:sz w:val="22"/>
          <w:szCs w:val="22"/>
          <w:lang w:eastAsia="zh-CN"/>
        </w:rPr>
        <w:t xml:space="preserve"> the monitoring model</w:t>
      </w:r>
      <w:r w:rsidRPr="00C31742">
        <w:rPr>
          <w:rFonts w:eastAsiaTheme="minorEastAsia"/>
          <w:b/>
          <w:bCs/>
          <w:color w:val="auto"/>
          <w:sz w:val="22"/>
          <w:szCs w:val="22"/>
          <w:lang w:eastAsia="zh-CN"/>
        </w:rPr>
        <w:t>’</w:t>
      </w:r>
      <w:r w:rsidRPr="00C31742">
        <w:rPr>
          <w:rFonts w:eastAsiaTheme="minorEastAsia" w:hint="eastAsia"/>
          <w:b/>
          <w:bCs/>
          <w:color w:val="auto"/>
          <w:sz w:val="22"/>
          <w:szCs w:val="22"/>
          <w:lang w:eastAsia="zh-CN"/>
        </w:rPr>
        <w:t xml:space="preserve">s </w:t>
      </w:r>
      <w:r w:rsidRPr="00C31742">
        <w:rPr>
          <w:rFonts w:eastAsiaTheme="minorEastAsia"/>
          <w:b/>
          <w:bCs/>
          <w:color w:val="auto"/>
          <w:sz w:val="22"/>
          <w:szCs w:val="22"/>
          <w:lang w:eastAsia="zh-CN"/>
        </w:rPr>
        <w:t>performance</w:t>
      </w:r>
      <w:r w:rsidRPr="00C31742">
        <w:rPr>
          <w:rFonts w:eastAsiaTheme="minorEastAsia" w:hint="eastAsia"/>
          <w:b/>
          <w:bCs/>
          <w:color w:val="auto"/>
          <w:sz w:val="22"/>
          <w:szCs w:val="22"/>
          <w:lang w:eastAsia="zh-CN"/>
        </w:rPr>
        <w:t xml:space="preserve"> can be clarified/justified.</w:t>
      </w:r>
    </w:p>
    <w:p w14:paraId="64931A6F" w14:textId="77777777" w:rsidR="00814942" w:rsidRPr="009C0960" w:rsidRDefault="00814942" w:rsidP="00814942">
      <w:pPr>
        <w:jc w:val="both"/>
        <w:rPr>
          <w:rFonts w:eastAsiaTheme="minorEastAsia"/>
          <w:b/>
          <w:bCs/>
          <w:color w:val="auto"/>
          <w:sz w:val="22"/>
          <w:szCs w:val="22"/>
          <w:lang w:eastAsia="zh-CN"/>
        </w:rPr>
      </w:pPr>
      <w:r w:rsidRPr="00953FBB">
        <w:rPr>
          <w:rFonts w:eastAsiaTheme="minorEastAsia" w:hint="eastAsia"/>
          <w:b/>
          <w:bCs/>
          <w:color w:val="auto"/>
          <w:sz w:val="22"/>
          <w:szCs w:val="22"/>
          <w:lang w:eastAsia="zh-CN"/>
        </w:rPr>
        <w:t>Proposal-</w:t>
      </w:r>
      <w:r>
        <w:rPr>
          <w:rFonts w:eastAsiaTheme="minorEastAsia" w:hint="eastAsia"/>
          <w:b/>
          <w:bCs/>
          <w:color w:val="auto"/>
          <w:sz w:val="22"/>
          <w:szCs w:val="22"/>
          <w:lang w:eastAsia="zh-CN"/>
        </w:rPr>
        <w:t>6</w:t>
      </w:r>
      <w:r w:rsidRPr="00953FBB">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Study on the standard impact for</w:t>
      </w:r>
      <w:r w:rsidRPr="00953FBB">
        <w:rPr>
          <w:rFonts w:eastAsiaTheme="minorEastAsia" w:hint="eastAsia"/>
          <w:b/>
          <w:bCs/>
          <w:color w:val="auto"/>
          <w:sz w:val="22"/>
          <w:szCs w:val="22"/>
          <w:lang w:eastAsia="zh-CN"/>
        </w:rPr>
        <w:t xml:space="preserve"> </w:t>
      </w:r>
      <w:r w:rsidRPr="00953FBB">
        <w:rPr>
          <w:rFonts w:eastAsiaTheme="minorEastAsia"/>
          <w:b/>
          <w:bCs/>
          <w:color w:val="auto"/>
          <w:sz w:val="22"/>
          <w:szCs w:val="22"/>
          <w:lang w:eastAsia="zh-CN"/>
        </w:rPr>
        <w:t>UE-side performance monitoring</w:t>
      </w:r>
      <w:r>
        <w:rPr>
          <w:rFonts w:eastAsiaTheme="minorEastAsia" w:hint="eastAsia"/>
          <w:b/>
          <w:bCs/>
          <w:color w:val="auto"/>
          <w:sz w:val="22"/>
          <w:szCs w:val="22"/>
          <w:lang w:eastAsia="zh-CN"/>
        </w:rPr>
        <w:t xml:space="preserve"> is suggested to be deprioritized.</w:t>
      </w:r>
    </w:p>
    <w:p w14:paraId="7A6A12E0" w14:textId="77777777" w:rsidR="00814942" w:rsidRDefault="00814942" w:rsidP="00814942">
      <w:pPr>
        <w:jc w:val="both"/>
        <w:rPr>
          <w:rFonts w:eastAsiaTheme="minorEastAsia"/>
          <w:b/>
          <w:bCs/>
          <w:color w:val="auto"/>
          <w:sz w:val="22"/>
          <w:szCs w:val="22"/>
          <w:lang w:eastAsia="zh-CN"/>
        </w:rPr>
      </w:pPr>
      <w:r w:rsidRPr="00415F55">
        <w:rPr>
          <w:rFonts w:eastAsiaTheme="minorEastAsia" w:hint="eastAsia"/>
          <w:b/>
          <w:bCs/>
          <w:color w:val="auto"/>
          <w:sz w:val="22"/>
          <w:szCs w:val="22"/>
          <w:lang w:eastAsia="zh-CN"/>
        </w:rPr>
        <w:t>Proposal-</w:t>
      </w:r>
      <w:r>
        <w:rPr>
          <w:rFonts w:eastAsiaTheme="minorEastAsia" w:hint="eastAsia"/>
          <w:b/>
          <w:bCs/>
          <w:color w:val="auto"/>
          <w:sz w:val="22"/>
          <w:szCs w:val="22"/>
          <w:lang w:eastAsia="zh-CN"/>
        </w:rPr>
        <w:t>7</w:t>
      </w:r>
      <w:r w:rsidRPr="00415F55">
        <w:rPr>
          <w:rFonts w:eastAsiaTheme="minorEastAsia" w:hint="eastAsia"/>
          <w:b/>
          <w:bCs/>
          <w:color w:val="auto"/>
          <w:sz w:val="22"/>
          <w:szCs w:val="22"/>
          <w:lang w:eastAsia="zh-CN"/>
        </w:rPr>
        <w:t>: P</w:t>
      </w:r>
      <w:r w:rsidRPr="00415F55">
        <w:rPr>
          <w:rFonts w:eastAsiaTheme="minorEastAsia"/>
          <w:b/>
          <w:bCs/>
          <w:color w:val="auto"/>
          <w:sz w:val="22"/>
          <w:szCs w:val="22"/>
          <w:lang w:eastAsia="zh-CN"/>
        </w:rPr>
        <w:t>airing information</w:t>
      </w:r>
      <w:r w:rsidRPr="00415F55">
        <w:rPr>
          <w:rFonts w:eastAsiaTheme="minorEastAsia" w:hint="eastAsia"/>
          <w:b/>
          <w:bCs/>
          <w:color w:val="auto"/>
          <w:sz w:val="22"/>
          <w:szCs w:val="22"/>
          <w:lang w:eastAsia="zh-CN"/>
        </w:rPr>
        <w:t xml:space="preserve"> exchange between NW and UE is </w:t>
      </w:r>
      <w:r w:rsidRPr="00415F55">
        <w:rPr>
          <w:rFonts w:eastAsiaTheme="minorEastAsia"/>
          <w:b/>
          <w:bCs/>
          <w:color w:val="auto"/>
          <w:sz w:val="22"/>
          <w:szCs w:val="22"/>
          <w:lang w:eastAsia="zh-CN"/>
        </w:rPr>
        <w:t>essential</w:t>
      </w:r>
      <w:r w:rsidRPr="00415F55">
        <w:rPr>
          <w:rFonts w:eastAsiaTheme="minorEastAsia" w:hint="eastAsia"/>
          <w:b/>
          <w:bCs/>
          <w:color w:val="auto"/>
          <w:sz w:val="22"/>
          <w:szCs w:val="22"/>
          <w:lang w:eastAsia="zh-CN"/>
        </w:rPr>
        <w:t xml:space="preserve"> for two-sided models</w:t>
      </w:r>
      <w:r>
        <w:rPr>
          <w:rFonts w:eastAsiaTheme="minorEastAsia" w:hint="eastAsia"/>
          <w:b/>
          <w:bCs/>
          <w:color w:val="auto"/>
          <w:sz w:val="22"/>
          <w:szCs w:val="22"/>
          <w:lang w:eastAsia="zh-CN"/>
        </w:rPr>
        <w:t>, which is indicated by an ID obtained from inter-vendor training collaboration.</w:t>
      </w:r>
    </w:p>
    <w:p w14:paraId="5263138F" w14:textId="77777777" w:rsidR="00814942" w:rsidRDefault="00814942" w:rsidP="00814942">
      <w:pPr>
        <w:jc w:val="both"/>
        <w:rPr>
          <w:rFonts w:eastAsiaTheme="minorEastAsia"/>
          <w:b/>
          <w:bCs/>
          <w:color w:val="auto"/>
          <w:sz w:val="22"/>
          <w:szCs w:val="22"/>
          <w:lang w:eastAsia="zh-CN"/>
        </w:rPr>
      </w:pPr>
      <w:r>
        <w:rPr>
          <w:rFonts w:eastAsiaTheme="minorEastAsia" w:hint="eastAsia"/>
          <w:b/>
          <w:bCs/>
          <w:color w:val="auto"/>
          <w:sz w:val="22"/>
          <w:szCs w:val="22"/>
          <w:lang w:eastAsia="zh-CN"/>
        </w:rPr>
        <w:t xml:space="preserve">Proposal-8: The ID is shared from NW to UE along with the exchanged dataset/model parameters, which is an indicator of the NW-side reconstruction model used to generate the </w:t>
      </w:r>
      <w:r>
        <w:rPr>
          <w:rFonts w:eastAsiaTheme="minorEastAsia"/>
          <w:b/>
          <w:bCs/>
          <w:color w:val="auto"/>
          <w:sz w:val="22"/>
          <w:szCs w:val="22"/>
          <w:lang w:eastAsia="zh-CN"/>
        </w:rPr>
        <w:t>exchanged</w:t>
      </w:r>
      <w:r>
        <w:rPr>
          <w:rFonts w:eastAsiaTheme="minorEastAsia" w:hint="eastAsia"/>
          <w:b/>
          <w:bCs/>
          <w:color w:val="auto"/>
          <w:sz w:val="22"/>
          <w:szCs w:val="22"/>
          <w:lang w:eastAsia="zh-CN"/>
        </w:rPr>
        <w:t xml:space="preserve"> dataset.</w:t>
      </w:r>
    </w:p>
    <w:p w14:paraId="3DF23C47" w14:textId="77777777" w:rsidR="00814942" w:rsidRPr="00995782" w:rsidRDefault="00814942" w:rsidP="00814942">
      <w:pPr>
        <w:jc w:val="both"/>
        <w:rPr>
          <w:rFonts w:eastAsiaTheme="minorEastAsia"/>
          <w:b/>
          <w:bCs/>
          <w:color w:val="auto"/>
          <w:sz w:val="22"/>
          <w:szCs w:val="22"/>
          <w:lang w:eastAsia="zh-CN"/>
        </w:rPr>
      </w:pPr>
      <w:r w:rsidRPr="00953FBB">
        <w:rPr>
          <w:rFonts w:eastAsiaTheme="minorEastAsia" w:hint="eastAsia"/>
          <w:b/>
          <w:bCs/>
          <w:color w:val="auto"/>
          <w:sz w:val="22"/>
          <w:szCs w:val="22"/>
          <w:lang w:eastAsia="zh-CN"/>
        </w:rPr>
        <w:t>Proposal-</w:t>
      </w:r>
      <w:r>
        <w:rPr>
          <w:rFonts w:eastAsiaTheme="minorEastAsia" w:hint="eastAsia"/>
          <w:b/>
          <w:bCs/>
          <w:color w:val="auto"/>
          <w:sz w:val="22"/>
          <w:szCs w:val="22"/>
          <w:lang w:eastAsia="zh-CN"/>
        </w:rPr>
        <w:t>9</w:t>
      </w:r>
      <w:r w:rsidRPr="00953FBB">
        <w:rPr>
          <w:rFonts w:eastAsiaTheme="minorEastAsia" w:hint="eastAsia"/>
          <w:b/>
          <w:bCs/>
          <w:color w:val="auto"/>
          <w:sz w:val="22"/>
          <w:szCs w:val="22"/>
          <w:lang w:eastAsia="zh-CN"/>
        </w:rPr>
        <w:t xml:space="preserve">: </w:t>
      </w:r>
      <w:r w:rsidRPr="00995782">
        <w:rPr>
          <w:rFonts w:eastAsiaTheme="minorEastAsia"/>
          <w:b/>
          <w:bCs/>
          <w:color w:val="auto"/>
          <w:sz w:val="22"/>
          <w:szCs w:val="22"/>
          <w:lang w:eastAsia="zh-CN"/>
        </w:rPr>
        <w:t>For model pairing procedure for inference, support both Option A and Option B.</w:t>
      </w:r>
      <w:r>
        <w:rPr>
          <w:rFonts w:eastAsiaTheme="minorEastAsia" w:hint="eastAsia"/>
          <w:b/>
          <w:bCs/>
          <w:color w:val="auto"/>
          <w:sz w:val="22"/>
          <w:szCs w:val="22"/>
          <w:lang w:eastAsia="zh-CN"/>
        </w:rPr>
        <w:t xml:space="preserve"> The procedure details are left to RAN2 study.</w:t>
      </w:r>
    </w:p>
    <w:p w14:paraId="10FF35C7" w14:textId="77777777" w:rsidR="00814942" w:rsidRPr="00472896" w:rsidRDefault="00814942" w:rsidP="00814942">
      <w:pPr>
        <w:jc w:val="both"/>
        <w:rPr>
          <w:rFonts w:eastAsiaTheme="minorEastAsia"/>
          <w:b/>
          <w:bCs/>
          <w:color w:val="auto"/>
          <w:sz w:val="22"/>
          <w:szCs w:val="22"/>
          <w:lang w:eastAsia="zh-CN"/>
        </w:rPr>
      </w:pPr>
      <w:r w:rsidRPr="00953FBB">
        <w:rPr>
          <w:rFonts w:eastAsiaTheme="minorEastAsia" w:hint="eastAsia"/>
          <w:b/>
          <w:bCs/>
          <w:color w:val="auto"/>
          <w:sz w:val="22"/>
          <w:szCs w:val="22"/>
          <w:lang w:eastAsia="zh-CN"/>
        </w:rPr>
        <w:t>Proposal-</w:t>
      </w:r>
      <w:r>
        <w:rPr>
          <w:rFonts w:eastAsiaTheme="minorEastAsia" w:hint="eastAsia"/>
          <w:b/>
          <w:bCs/>
          <w:color w:val="auto"/>
          <w:sz w:val="22"/>
          <w:szCs w:val="22"/>
          <w:lang w:eastAsia="zh-CN"/>
        </w:rPr>
        <w:t>10</w:t>
      </w:r>
      <w:r w:rsidRPr="00953FBB">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 xml:space="preserve">Pairing ID is </w:t>
      </w:r>
      <w:r>
        <w:rPr>
          <w:rFonts w:eastAsiaTheme="minorEastAsia"/>
          <w:b/>
          <w:bCs/>
          <w:color w:val="auto"/>
          <w:sz w:val="22"/>
          <w:szCs w:val="22"/>
          <w:lang w:eastAsia="zh-CN"/>
        </w:rPr>
        <w:t>separately</w:t>
      </w:r>
      <w:r>
        <w:rPr>
          <w:rFonts w:eastAsiaTheme="minorEastAsia" w:hint="eastAsia"/>
          <w:b/>
          <w:bCs/>
          <w:color w:val="auto"/>
          <w:sz w:val="22"/>
          <w:szCs w:val="22"/>
          <w:lang w:eastAsia="zh-CN"/>
        </w:rPr>
        <w:t xml:space="preserve"> provided from the configurations for TX ports, sub-bands, and payload size.</w:t>
      </w:r>
    </w:p>
    <w:p w14:paraId="29BEDFCC" w14:textId="77777777" w:rsidR="00814942" w:rsidRDefault="00814942" w:rsidP="00814942">
      <w:pPr>
        <w:jc w:val="both"/>
        <w:rPr>
          <w:rFonts w:eastAsiaTheme="minorEastAsia"/>
          <w:b/>
          <w:bCs/>
          <w:color w:val="auto"/>
          <w:sz w:val="22"/>
          <w:szCs w:val="22"/>
          <w:lang w:eastAsia="zh-CN"/>
        </w:rPr>
      </w:pPr>
      <w:r w:rsidRPr="00953FBB">
        <w:rPr>
          <w:rFonts w:eastAsiaTheme="minorEastAsia" w:hint="eastAsia"/>
          <w:b/>
          <w:bCs/>
          <w:color w:val="auto"/>
          <w:sz w:val="22"/>
          <w:szCs w:val="22"/>
          <w:lang w:eastAsia="zh-CN"/>
        </w:rPr>
        <w:t>Proposal-</w:t>
      </w:r>
      <w:r>
        <w:rPr>
          <w:rFonts w:eastAsiaTheme="minorEastAsia" w:hint="eastAsia"/>
          <w:b/>
          <w:bCs/>
          <w:color w:val="auto"/>
          <w:sz w:val="22"/>
          <w:szCs w:val="22"/>
          <w:lang w:eastAsia="zh-CN"/>
        </w:rPr>
        <w:t>11</w:t>
      </w:r>
      <w:r w:rsidRPr="00953FBB">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There is no need to introduce associated ID for CSI compression.</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4C3940B2" w14:textId="77777777" w:rsidR="003C23D3" w:rsidRDefault="003C23D3" w:rsidP="003C23D3">
      <w:pPr>
        <w:numPr>
          <w:ilvl w:val="0"/>
          <w:numId w:val="85"/>
        </w:numPr>
        <w:overflowPunct/>
        <w:autoSpaceDE/>
        <w:autoSpaceDN/>
        <w:adjustRightInd/>
        <w:spacing w:before="60" w:after="120" w:line="276" w:lineRule="auto"/>
        <w:jc w:val="both"/>
        <w:rPr>
          <w:sz w:val="22"/>
          <w:szCs w:val="22"/>
          <w:lang w:eastAsia="zh-CN"/>
        </w:rPr>
      </w:pPr>
      <w:bookmarkStart w:id="36" w:name="_Ref205914734"/>
      <w:bookmarkStart w:id="37" w:name="_Ref189041032"/>
      <w:bookmarkStart w:id="38" w:name="_Ref178621420"/>
      <w:bookmarkStart w:id="39" w:name="_Ref142655749"/>
      <w:bookmarkStart w:id="40" w:name="_Ref174100503"/>
      <w:bookmarkStart w:id="41" w:name="_Ref54277122"/>
      <w:r w:rsidRPr="004B404B">
        <w:rPr>
          <w:sz w:val="22"/>
          <w:szCs w:val="22"/>
          <w:lang w:eastAsia="zh-CN"/>
        </w:rPr>
        <w:t>RP-251838</w:t>
      </w:r>
      <w:r>
        <w:rPr>
          <w:rFonts w:hint="eastAsia"/>
          <w:sz w:val="22"/>
          <w:szCs w:val="22"/>
          <w:lang w:eastAsia="zh-CN"/>
        </w:rPr>
        <w:t xml:space="preserve">, </w:t>
      </w:r>
      <w:r w:rsidRPr="004B404B">
        <w:rPr>
          <w:sz w:val="22"/>
          <w:szCs w:val="22"/>
          <w:lang w:eastAsia="zh-CN"/>
        </w:rPr>
        <w:t>New WI: Artificial Intelligence (AI)/Machine Learning (ML) for NR air interface enhancements</w:t>
      </w:r>
      <w:r>
        <w:rPr>
          <w:rFonts w:hint="eastAsia"/>
          <w:sz w:val="22"/>
          <w:szCs w:val="22"/>
          <w:lang w:eastAsia="zh-CN"/>
        </w:rPr>
        <w:t>, 3</w:t>
      </w:r>
      <w:r w:rsidRPr="004B404B">
        <w:rPr>
          <w:sz w:val="22"/>
          <w:szCs w:val="22"/>
          <w:lang w:eastAsia="zh-CN"/>
        </w:rPr>
        <w:t>GPP TSG RAN Meeting #108</w:t>
      </w:r>
      <w:r>
        <w:rPr>
          <w:rFonts w:hint="eastAsia"/>
          <w:sz w:val="22"/>
          <w:szCs w:val="22"/>
          <w:lang w:eastAsia="zh-CN"/>
        </w:rPr>
        <w:t xml:space="preserve">, </w:t>
      </w:r>
      <w:r w:rsidRPr="004B404B">
        <w:rPr>
          <w:sz w:val="22"/>
          <w:szCs w:val="22"/>
          <w:lang w:eastAsia="zh-CN"/>
        </w:rPr>
        <w:t>June 9-13, 2025</w:t>
      </w:r>
      <w:bookmarkEnd w:id="36"/>
    </w:p>
    <w:p w14:paraId="28EABA09" w14:textId="77777777" w:rsidR="00264244" w:rsidRDefault="00264244" w:rsidP="00264244">
      <w:pPr>
        <w:numPr>
          <w:ilvl w:val="0"/>
          <w:numId w:val="85"/>
        </w:numPr>
        <w:overflowPunct/>
        <w:autoSpaceDE/>
        <w:autoSpaceDN/>
        <w:adjustRightInd/>
        <w:spacing w:before="60" w:after="120" w:line="276" w:lineRule="auto"/>
        <w:jc w:val="both"/>
        <w:rPr>
          <w:sz w:val="22"/>
          <w:szCs w:val="22"/>
          <w:lang w:eastAsia="zh-CN"/>
        </w:rPr>
      </w:pPr>
      <w:bookmarkStart w:id="42" w:name="_Ref213409048"/>
      <w:r w:rsidRPr="00B366D9">
        <w:rPr>
          <w:sz w:val="22"/>
          <w:szCs w:val="22"/>
          <w:lang w:eastAsia="zh-CN"/>
        </w:rPr>
        <w:t>R1-2506485</w:t>
      </w:r>
      <w:r>
        <w:rPr>
          <w:rFonts w:hint="eastAsia"/>
          <w:sz w:val="22"/>
          <w:szCs w:val="22"/>
          <w:lang w:eastAsia="zh-CN"/>
        </w:rPr>
        <w:t xml:space="preserve">, </w:t>
      </w:r>
      <w:r w:rsidRPr="00B366D9">
        <w:rPr>
          <w:sz w:val="22"/>
          <w:szCs w:val="22"/>
          <w:lang w:eastAsia="zh-CN"/>
        </w:rPr>
        <w:t>FL summary#5 for other aspects of CSI compression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 xml:space="preserve">2, </w:t>
      </w:r>
      <w:r w:rsidRPr="003E789F">
        <w:rPr>
          <w:sz w:val="22"/>
          <w:szCs w:val="22"/>
          <w:lang w:eastAsia="zh-CN"/>
        </w:rPr>
        <w:t>Aug 25– 29, 2025</w:t>
      </w:r>
      <w:bookmarkEnd w:id="42"/>
    </w:p>
    <w:p w14:paraId="2EA4DE14" w14:textId="49B16C0E" w:rsidR="00264244" w:rsidRDefault="00264244" w:rsidP="00264244">
      <w:pPr>
        <w:numPr>
          <w:ilvl w:val="0"/>
          <w:numId w:val="85"/>
        </w:numPr>
        <w:overflowPunct/>
        <w:autoSpaceDE/>
        <w:autoSpaceDN/>
        <w:adjustRightInd/>
        <w:spacing w:before="60" w:after="120" w:line="276" w:lineRule="auto"/>
        <w:jc w:val="both"/>
        <w:rPr>
          <w:bCs/>
          <w:sz w:val="22"/>
          <w:szCs w:val="22"/>
          <w:lang w:eastAsia="zh-CN"/>
        </w:rPr>
      </w:pPr>
      <w:bookmarkStart w:id="43" w:name="_Ref213409121"/>
      <w:r w:rsidRPr="00AE4FB0">
        <w:rPr>
          <w:bCs/>
          <w:kern w:val="2"/>
          <w:sz w:val="22"/>
          <w:szCs w:val="22"/>
          <w:lang w:eastAsia="zh-CN"/>
        </w:rPr>
        <w:t>R1-2508032</w:t>
      </w:r>
      <w:r w:rsidRPr="00AE4FB0">
        <w:rPr>
          <w:rFonts w:hint="eastAsia"/>
          <w:bCs/>
          <w:kern w:val="2"/>
          <w:sz w:val="22"/>
          <w:szCs w:val="22"/>
          <w:lang w:eastAsia="zh-CN"/>
        </w:rPr>
        <w:t xml:space="preserve">, </w:t>
      </w:r>
      <w:r w:rsidRPr="00AE4FB0">
        <w:rPr>
          <w:bCs/>
          <w:kern w:val="2"/>
          <w:sz w:val="22"/>
          <w:szCs w:val="22"/>
          <w:lang w:eastAsia="zh-CN"/>
        </w:rPr>
        <w:t>FL summary#5 for other aspects of CSI compression</w:t>
      </w:r>
      <w:r w:rsidRPr="00AE4FB0">
        <w:rPr>
          <w:rFonts w:hint="eastAsia"/>
          <w:bCs/>
          <w:kern w:val="2"/>
          <w:sz w:val="22"/>
          <w:szCs w:val="22"/>
          <w:lang w:eastAsia="zh-CN"/>
        </w:rPr>
        <w:t xml:space="preserve">, </w:t>
      </w:r>
      <w:r w:rsidRPr="00AE4FB0">
        <w:rPr>
          <w:bCs/>
          <w:sz w:val="22"/>
          <w:szCs w:val="22"/>
          <w:lang w:eastAsia="zh-CN"/>
        </w:rPr>
        <w:t>3GPP TSG RAN WG1 #12</w:t>
      </w:r>
      <w:r w:rsidRPr="00AE4FB0">
        <w:rPr>
          <w:rFonts w:hint="eastAsia"/>
          <w:bCs/>
          <w:sz w:val="22"/>
          <w:szCs w:val="22"/>
          <w:lang w:eastAsia="zh-CN"/>
        </w:rPr>
        <w:t>2bis, Oct</w:t>
      </w:r>
      <w:r w:rsidRPr="00AE4FB0">
        <w:rPr>
          <w:bCs/>
          <w:sz w:val="22"/>
          <w:szCs w:val="22"/>
          <w:lang w:eastAsia="zh-CN"/>
        </w:rPr>
        <w:t xml:space="preserve"> </w:t>
      </w:r>
      <w:r w:rsidRPr="00AE4FB0">
        <w:rPr>
          <w:rFonts w:hint="eastAsia"/>
          <w:bCs/>
          <w:sz w:val="22"/>
          <w:szCs w:val="22"/>
          <w:lang w:eastAsia="zh-CN"/>
        </w:rPr>
        <w:t>13</w:t>
      </w:r>
      <w:r w:rsidRPr="00AE4FB0">
        <w:rPr>
          <w:bCs/>
          <w:sz w:val="22"/>
          <w:szCs w:val="22"/>
          <w:lang w:eastAsia="zh-CN"/>
        </w:rPr>
        <w:t xml:space="preserve">– </w:t>
      </w:r>
      <w:r w:rsidRPr="00AE4FB0">
        <w:rPr>
          <w:rFonts w:hint="eastAsia"/>
          <w:bCs/>
          <w:sz w:val="22"/>
          <w:szCs w:val="22"/>
          <w:lang w:eastAsia="zh-CN"/>
        </w:rPr>
        <w:t>17</w:t>
      </w:r>
      <w:r w:rsidRPr="00AE4FB0">
        <w:rPr>
          <w:bCs/>
          <w:sz w:val="22"/>
          <w:szCs w:val="22"/>
          <w:lang w:eastAsia="zh-CN"/>
        </w:rPr>
        <w:t>, 2025</w:t>
      </w:r>
      <w:bookmarkEnd w:id="43"/>
    </w:p>
    <w:p w14:paraId="3E7272E4" w14:textId="5F6B07D2" w:rsidR="001901AC" w:rsidRDefault="001901AC" w:rsidP="001901AC">
      <w:pPr>
        <w:numPr>
          <w:ilvl w:val="0"/>
          <w:numId w:val="85"/>
        </w:numPr>
        <w:overflowPunct/>
        <w:autoSpaceDE/>
        <w:autoSpaceDN/>
        <w:adjustRightInd/>
        <w:spacing w:before="60" w:after="120" w:line="276" w:lineRule="auto"/>
        <w:jc w:val="both"/>
        <w:rPr>
          <w:sz w:val="22"/>
          <w:szCs w:val="22"/>
          <w:lang w:eastAsia="zh-CN"/>
        </w:rPr>
      </w:pPr>
      <w:bookmarkStart w:id="44" w:name="_Ref210294758"/>
      <w:r w:rsidRPr="00AE4FB0">
        <w:rPr>
          <w:sz w:val="22"/>
          <w:szCs w:val="22"/>
          <w:lang w:eastAsia="zh-CN"/>
        </w:rPr>
        <w:t>3GPP TR 38.843 V2.0.1 (2023-12)</w:t>
      </w:r>
      <w:bookmarkEnd w:id="44"/>
    </w:p>
    <w:p w14:paraId="5F6A8915" w14:textId="656E66F1" w:rsidR="00187E3E" w:rsidRPr="00187E3E" w:rsidRDefault="00187E3E" w:rsidP="00187E3E">
      <w:pPr>
        <w:numPr>
          <w:ilvl w:val="0"/>
          <w:numId w:val="85"/>
        </w:numPr>
        <w:overflowPunct/>
        <w:autoSpaceDE/>
        <w:autoSpaceDN/>
        <w:adjustRightInd/>
        <w:spacing w:before="60" w:after="120" w:line="276" w:lineRule="auto"/>
        <w:jc w:val="both"/>
        <w:rPr>
          <w:bCs/>
          <w:sz w:val="22"/>
          <w:szCs w:val="22"/>
          <w:lang w:eastAsia="zh-CN"/>
        </w:rPr>
      </w:pPr>
      <w:bookmarkStart w:id="45" w:name="_Ref213411997"/>
      <w:r w:rsidRPr="00187E3E">
        <w:rPr>
          <w:sz w:val="22"/>
          <w:szCs w:val="22"/>
          <w:lang w:eastAsia="zh-CN"/>
        </w:rPr>
        <w:t>R1-2506932</w:t>
      </w:r>
      <w:r>
        <w:rPr>
          <w:rFonts w:hint="eastAsia"/>
          <w:sz w:val="22"/>
          <w:szCs w:val="22"/>
          <w:lang w:eastAsia="zh-CN"/>
        </w:rPr>
        <w:t>,</w:t>
      </w:r>
      <w:r w:rsidRPr="00187E3E">
        <w:t xml:space="preserve"> </w:t>
      </w:r>
      <w:r w:rsidRPr="00187E3E">
        <w:rPr>
          <w:sz w:val="22"/>
          <w:szCs w:val="22"/>
          <w:lang w:eastAsia="zh-CN"/>
        </w:rPr>
        <w:t>Discussion on other aspects for CSI compression</w:t>
      </w:r>
      <w:r>
        <w:rPr>
          <w:rFonts w:hint="eastAsia"/>
          <w:sz w:val="22"/>
          <w:szCs w:val="22"/>
          <w:lang w:eastAsia="zh-CN"/>
        </w:rPr>
        <w:t xml:space="preserve">, </w:t>
      </w:r>
      <w:r w:rsidRPr="00187E3E">
        <w:rPr>
          <w:sz w:val="22"/>
          <w:szCs w:val="22"/>
          <w:lang w:eastAsia="zh-CN"/>
        </w:rPr>
        <w:t>Huawei, HiSilicon</w:t>
      </w:r>
      <w:r>
        <w:rPr>
          <w:rFonts w:hint="eastAsia"/>
          <w:sz w:val="22"/>
          <w:szCs w:val="22"/>
          <w:lang w:eastAsia="zh-CN"/>
        </w:rPr>
        <w:t xml:space="preserve">, </w:t>
      </w:r>
      <w:r w:rsidRPr="00AE4FB0">
        <w:rPr>
          <w:bCs/>
          <w:sz w:val="22"/>
          <w:szCs w:val="22"/>
          <w:lang w:eastAsia="zh-CN"/>
        </w:rPr>
        <w:t>3GPP TSG RAN WG1 #12</w:t>
      </w:r>
      <w:r w:rsidRPr="00AE4FB0">
        <w:rPr>
          <w:rFonts w:hint="eastAsia"/>
          <w:bCs/>
          <w:sz w:val="22"/>
          <w:szCs w:val="22"/>
          <w:lang w:eastAsia="zh-CN"/>
        </w:rPr>
        <w:t>2bis, Oct</w:t>
      </w:r>
      <w:r w:rsidRPr="00AE4FB0">
        <w:rPr>
          <w:bCs/>
          <w:sz w:val="22"/>
          <w:szCs w:val="22"/>
          <w:lang w:eastAsia="zh-CN"/>
        </w:rPr>
        <w:t xml:space="preserve"> </w:t>
      </w:r>
      <w:r w:rsidRPr="00AE4FB0">
        <w:rPr>
          <w:rFonts w:hint="eastAsia"/>
          <w:bCs/>
          <w:sz w:val="22"/>
          <w:szCs w:val="22"/>
          <w:lang w:eastAsia="zh-CN"/>
        </w:rPr>
        <w:t>13</w:t>
      </w:r>
      <w:r w:rsidRPr="00AE4FB0">
        <w:rPr>
          <w:bCs/>
          <w:sz w:val="22"/>
          <w:szCs w:val="22"/>
          <w:lang w:eastAsia="zh-CN"/>
        </w:rPr>
        <w:t xml:space="preserve">– </w:t>
      </w:r>
      <w:r w:rsidRPr="00AE4FB0">
        <w:rPr>
          <w:rFonts w:hint="eastAsia"/>
          <w:bCs/>
          <w:sz w:val="22"/>
          <w:szCs w:val="22"/>
          <w:lang w:eastAsia="zh-CN"/>
        </w:rPr>
        <w:t>17</w:t>
      </w:r>
      <w:r w:rsidRPr="00AE4FB0">
        <w:rPr>
          <w:bCs/>
          <w:sz w:val="22"/>
          <w:szCs w:val="22"/>
          <w:lang w:eastAsia="zh-CN"/>
        </w:rPr>
        <w:t>, 2025</w:t>
      </w:r>
      <w:bookmarkEnd w:id="45"/>
    </w:p>
    <w:p w14:paraId="7A25B524" w14:textId="68D1ED03" w:rsidR="00FB5BA6" w:rsidRDefault="00152C4A" w:rsidP="00B654FC">
      <w:pPr>
        <w:numPr>
          <w:ilvl w:val="0"/>
          <w:numId w:val="85"/>
        </w:numPr>
        <w:overflowPunct/>
        <w:autoSpaceDE/>
        <w:autoSpaceDN/>
        <w:adjustRightInd/>
        <w:spacing w:before="60" w:after="120" w:line="276" w:lineRule="auto"/>
        <w:jc w:val="both"/>
        <w:rPr>
          <w:sz w:val="22"/>
          <w:szCs w:val="22"/>
          <w:lang w:eastAsia="zh-CN"/>
        </w:rPr>
      </w:pPr>
      <w:bookmarkStart w:id="46" w:name="_Ref205915964"/>
      <w:r w:rsidRPr="008055EF">
        <w:rPr>
          <w:sz w:val="22"/>
          <w:szCs w:val="22"/>
          <w:lang w:eastAsia="zh-CN"/>
        </w:rPr>
        <w:t>R1-2505019</w:t>
      </w:r>
      <w:r>
        <w:rPr>
          <w:rFonts w:hint="eastAsia"/>
          <w:sz w:val="22"/>
          <w:szCs w:val="22"/>
          <w:lang w:eastAsia="zh-CN"/>
        </w:rPr>
        <w:t xml:space="preserve">, </w:t>
      </w:r>
      <w:r w:rsidRPr="008055EF">
        <w:rPr>
          <w:sz w:val="22"/>
          <w:szCs w:val="22"/>
          <w:lang w:eastAsia="zh-CN"/>
        </w:rPr>
        <w:t>Text proposal to capture the output of Rel-19 study of Agenda Item 9.1.4.1 into TR 38.843</w:t>
      </w:r>
      <w:r>
        <w:rPr>
          <w:rFonts w:hint="eastAsia"/>
          <w:sz w:val="22"/>
          <w:szCs w:val="22"/>
          <w:lang w:eastAsia="zh-CN"/>
        </w:rPr>
        <w:t xml:space="preserve">, </w:t>
      </w:r>
      <w:r w:rsidRPr="008055EF">
        <w:rPr>
          <w:sz w:val="22"/>
          <w:szCs w:val="22"/>
          <w:lang w:eastAsia="zh-CN"/>
        </w:rPr>
        <w:t>3GPP TSG RAN WG1 #121</w:t>
      </w:r>
      <w:r>
        <w:rPr>
          <w:rFonts w:hint="eastAsia"/>
          <w:sz w:val="22"/>
          <w:szCs w:val="22"/>
          <w:lang w:eastAsia="zh-CN"/>
        </w:rPr>
        <w:t xml:space="preserve">, </w:t>
      </w:r>
      <w:r w:rsidRPr="008055EF">
        <w:rPr>
          <w:sz w:val="22"/>
          <w:szCs w:val="22"/>
          <w:lang w:eastAsia="zh-CN"/>
        </w:rPr>
        <w:t>May 18– 22, 2025</w:t>
      </w:r>
      <w:bookmarkEnd w:id="37"/>
      <w:bookmarkEnd w:id="38"/>
      <w:bookmarkEnd w:id="39"/>
      <w:bookmarkEnd w:id="40"/>
      <w:bookmarkEnd w:id="41"/>
      <w:bookmarkEnd w:id="46"/>
    </w:p>
    <w:sectPr w:rsidR="00FB5BA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0D7F2" w14:textId="77777777" w:rsidR="00B508DE" w:rsidRDefault="00B508DE">
      <w:r>
        <w:separator/>
      </w:r>
    </w:p>
    <w:p w14:paraId="3B1931A3" w14:textId="77777777" w:rsidR="00B508DE" w:rsidRDefault="00B508DE"/>
  </w:endnote>
  <w:endnote w:type="continuationSeparator" w:id="0">
    <w:p w14:paraId="0C664DCD" w14:textId="77777777" w:rsidR="00B508DE" w:rsidRDefault="00B508DE">
      <w:r>
        <w:continuationSeparator/>
      </w:r>
    </w:p>
    <w:p w14:paraId="4BC35C1B" w14:textId="77777777" w:rsidR="00B508DE" w:rsidRDefault="00B508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F7119" w14:textId="77777777" w:rsidR="00B508DE" w:rsidRDefault="00B508DE">
      <w:r>
        <w:separator/>
      </w:r>
    </w:p>
    <w:p w14:paraId="40B2A0C0" w14:textId="77777777" w:rsidR="00B508DE" w:rsidRDefault="00B508DE"/>
  </w:footnote>
  <w:footnote w:type="continuationSeparator" w:id="0">
    <w:p w14:paraId="34B184B7" w14:textId="77777777" w:rsidR="00B508DE" w:rsidRDefault="00B508DE">
      <w:r>
        <w:continuationSeparator/>
      </w:r>
    </w:p>
    <w:p w14:paraId="193D3B39" w14:textId="77777777" w:rsidR="00B508DE" w:rsidRDefault="00B508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F7987"/>
    <w:multiLevelType w:val="hybridMultilevel"/>
    <w:tmpl w:val="C23E81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B7C22"/>
    <w:multiLevelType w:val="hybridMultilevel"/>
    <w:tmpl w:val="10C0E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C652A"/>
    <w:multiLevelType w:val="hybridMultilevel"/>
    <w:tmpl w:val="6DAA804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2735B9"/>
    <w:multiLevelType w:val="hybridMultilevel"/>
    <w:tmpl w:val="9BC6698E"/>
    <w:lvl w:ilvl="0" w:tplc="DBC6D1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AD948F7"/>
    <w:multiLevelType w:val="hybridMultilevel"/>
    <w:tmpl w:val="CC98802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D471926"/>
    <w:multiLevelType w:val="hybridMultilevel"/>
    <w:tmpl w:val="E34C927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8702DB"/>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2AB4FAF"/>
    <w:multiLevelType w:val="hybridMultilevel"/>
    <w:tmpl w:val="8AA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803E3B"/>
    <w:multiLevelType w:val="hybridMultilevel"/>
    <w:tmpl w:val="8B58147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13CE05A8"/>
    <w:multiLevelType w:val="hybridMultilevel"/>
    <w:tmpl w:val="771C0E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5581417"/>
    <w:multiLevelType w:val="hybridMultilevel"/>
    <w:tmpl w:val="D632B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95F1816"/>
    <w:multiLevelType w:val="hybridMultilevel"/>
    <w:tmpl w:val="5A46C0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A197421"/>
    <w:multiLevelType w:val="multilevel"/>
    <w:tmpl w:val="1A197421"/>
    <w:lvl w:ilvl="0">
      <w:start w:val="1"/>
      <w:numFmt w:val="lowerLetter"/>
      <w:lvlText w:val="(%1)"/>
      <w:lvlJc w:val="left"/>
      <w:pPr>
        <w:tabs>
          <w:tab w:val="left" w:pos="0"/>
        </w:tabs>
        <w:ind w:left="1080" w:hanging="360"/>
      </w:pPr>
    </w:lvl>
    <w:lvl w:ilvl="1">
      <w:start w:val="1"/>
      <w:numFmt w:val="bullet"/>
      <w:lvlText w:val=""/>
      <w:lvlJc w:val="left"/>
      <w:pPr>
        <w:tabs>
          <w:tab w:val="left" w:pos="0"/>
        </w:tabs>
        <w:ind w:left="1080" w:hanging="360"/>
      </w:pPr>
      <w:rPr>
        <w:rFonts w:ascii="Symbol" w:hAnsi="Symbol" w:cs="Symbol" w:hint="default"/>
      </w:r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29" w15:restartNumberingAfterBreak="0">
    <w:nsid w:val="1BE728CC"/>
    <w:multiLevelType w:val="hybridMultilevel"/>
    <w:tmpl w:val="B5645F8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E293601"/>
    <w:multiLevelType w:val="hybridMultilevel"/>
    <w:tmpl w:val="0A84E0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5" w15:restartNumberingAfterBreak="0">
    <w:nsid w:val="21F1620E"/>
    <w:multiLevelType w:val="hybridMultilevel"/>
    <w:tmpl w:val="90B26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2B953D1"/>
    <w:multiLevelType w:val="hybridMultilevel"/>
    <w:tmpl w:val="C5444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56F52CA"/>
    <w:multiLevelType w:val="hybridMultilevel"/>
    <w:tmpl w:val="D340F72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2"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26FE11D2"/>
    <w:multiLevelType w:val="multilevel"/>
    <w:tmpl w:val="26FE11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2DF8385F"/>
    <w:multiLevelType w:val="multilevel"/>
    <w:tmpl w:val="BECE6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33405401"/>
    <w:multiLevelType w:val="hybridMultilevel"/>
    <w:tmpl w:val="598CD40E"/>
    <w:lvl w:ilvl="0" w:tplc="F4F626D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34EB5758"/>
    <w:multiLevelType w:val="hybridMultilevel"/>
    <w:tmpl w:val="878E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5F838BE"/>
    <w:multiLevelType w:val="hybridMultilevel"/>
    <w:tmpl w:val="A22E2B8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362E3E2B"/>
    <w:multiLevelType w:val="hybridMultilevel"/>
    <w:tmpl w:val="6CB00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7340A9C"/>
    <w:multiLevelType w:val="hybridMultilevel"/>
    <w:tmpl w:val="5BECF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82F2E78"/>
    <w:multiLevelType w:val="hybridMultilevel"/>
    <w:tmpl w:val="A7BE8FF2"/>
    <w:lvl w:ilvl="0" w:tplc="D99CE0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9844D15"/>
    <w:multiLevelType w:val="multilevel"/>
    <w:tmpl w:val="39844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40233F41"/>
    <w:multiLevelType w:val="hybridMultilevel"/>
    <w:tmpl w:val="D1E4A9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43A95C4C"/>
    <w:multiLevelType w:val="hybridMultilevel"/>
    <w:tmpl w:val="3B26906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440A767B"/>
    <w:multiLevelType w:val="hybridMultilevel"/>
    <w:tmpl w:val="0A641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44CC7A23"/>
    <w:multiLevelType w:val="hybridMultilevel"/>
    <w:tmpl w:val="6838849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471123FD"/>
    <w:multiLevelType w:val="hybridMultilevel"/>
    <w:tmpl w:val="B5761AE4"/>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475E225A"/>
    <w:multiLevelType w:val="hybridMultilevel"/>
    <w:tmpl w:val="440CCD08"/>
    <w:lvl w:ilvl="0" w:tplc="311691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7"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78" w15:restartNumberingAfterBreak="0">
    <w:nsid w:val="47EC6E48"/>
    <w:multiLevelType w:val="hybridMultilevel"/>
    <w:tmpl w:val="51F472AE"/>
    <w:lvl w:ilvl="0" w:tplc="CA9C4A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9"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A44665E"/>
    <w:multiLevelType w:val="hybridMultilevel"/>
    <w:tmpl w:val="A7BE8FF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2"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15:restartNumberingAfterBreak="0">
    <w:nsid w:val="4BD5745D"/>
    <w:multiLevelType w:val="hybridMultilevel"/>
    <w:tmpl w:val="EFE848A4"/>
    <w:lvl w:ilvl="0" w:tplc="F26807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4CA81622"/>
    <w:multiLevelType w:val="hybridMultilevel"/>
    <w:tmpl w:val="86F03A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4063D1E"/>
    <w:multiLevelType w:val="hybridMultilevel"/>
    <w:tmpl w:val="D382D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50E4D72"/>
    <w:multiLevelType w:val="multilevel"/>
    <w:tmpl w:val="550E4D72"/>
    <w:lvl w:ilvl="0">
      <w:start w:val="1"/>
      <w:numFmt w:val="lowerLetter"/>
      <w:lvlText w:val="(%1)"/>
      <w:lvlJc w:val="left"/>
      <w:pPr>
        <w:tabs>
          <w:tab w:val="left" w:pos="0"/>
        </w:tabs>
        <w:ind w:left="720" w:hanging="360"/>
      </w:pPr>
    </w:lvl>
    <w:lvl w:ilvl="1">
      <w:start w:val="1"/>
      <w:numFmt w:val="bullet"/>
      <w:lvlText w:val=""/>
      <w:lvlJc w:val="left"/>
      <w:pPr>
        <w:tabs>
          <w:tab w:val="left" w:pos="0"/>
        </w:tabs>
        <w:ind w:left="72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7384E3E"/>
    <w:multiLevelType w:val="hybridMultilevel"/>
    <w:tmpl w:val="77BAB750"/>
    <w:lvl w:ilvl="0" w:tplc="A3B25C54">
      <w:start w:val="9"/>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8"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59EC76B7"/>
    <w:multiLevelType w:val="hybridMultilevel"/>
    <w:tmpl w:val="5E566B24"/>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B7C64F3"/>
    <w:multiLevelType w:val="hybridMultilevel"/>
    <w:tmpl w:val="261C65EA"/>
    <w:lvl w:ilvl="0" w:tplc="FFFFFFFF">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D8201CF"/>
    <w:multiLevelType w:val="hybridMultilevel"/>
    <w:tmpl w:val="3AA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5FB01AEF"/>
    <w:multiLevelType w:val="hybridMultilevel"/>
    <w:tmpl w:val="FB96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9"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4B8347B"/>
    <w:multiLevelType w:val="hybridMultilevel"/>
    <w:tmpl w:val="15EC5A6A"/>
    <w:lvl w:ilvl="0" w:tplc="04090001">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Tahoma" w:hAnsi="Tahoma" w:hint="default"/>
      </w:rPr>
    </w:lvl>
    <w:lvl w:ilvl="2" w:tplc="FFFFFFFF" w:tentative="1">
      <w:start w:val="1"/>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111" w15:restartNumberingAfterBreak="0">
    <w:nsid w:val="64D17337"/>
    <w:multiLevelType w:val="hybridMultilevel"/>
    <w:tmpl w:val="FF2285CE"/>
    <w:lvl w:ilvl="0" w:tplc="5C5CC6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5" w15:restartNumberingAfterBreak="0">
    <w:nsid w:val="67137F02"/>
    <w:multiLevelType w:val="hybridMultilevel"/>
    <w:tmpl w:val="7CECE47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C5F3843"/>
    <w:multiLevelType w:val="hybridMultilevel"/>
    <w:tmpl w:val="37947D1A"/>
    <w:lvl w:ilvl="0" w:tplc="E37235AC">
      <w:start w:val="1"/>
      <w:numFmt w:val="bullet"/>
      <w:lvlText w:val=""/>
      <w:lvlJc w:val="left"/>
      <w:pPr>
        <w:tabs>
          <w:tab w:val="num" w:pos="720"/>
        </w:tabs>
        <w:ind w:left="720" w:hanging="360"/>
      </w:pPr>
      <w:rPr>
        <w:rFonts w:ascii="Wingdings" w:hAnsi="Wingdings" w:hint="default"/>
      </w:rPr>
    </w:lvl>
    <w:lvl w:ilvl="1" w:tplc="92869A4A" w:tentative="1">
      <w:start w:val="1"/>
      <w:numFmt w:val="bullet"/>
      <w:lvlText w:val=""/>
      <w:lvlJc w:val="left"/>
      <w:pPr>
        <w:tabs>
          <w:tab w:val="num" w:pos="1440"/>
        </w:tabs>
        <w:ind w:left="1440" w:hanging="360"/>
      </w:pPr>
      <w:rPr>
        <w:rFonts w:ascii="Wingdings" w:hAnsi="Wingdings" w:hint="default"/>
      </w:rPr>
    </w:lvl>
    <w:lvl w:ilvl="2" w:tplc="B436F852" w:tentative="1">
      <w:start w:val="1"/>
      <w:numFmt w:val="bullet"/>
      <w:lvlText w:val=""/>
      <w:lvlJc w:val="left"/>
      <w:pPr>
        <w:tabs>
          <w:tab w:val="num" w:pos="2160"/>
        </w:tabs>
        <w:ind w:left="2160" w:hanging="360"/>
      </w:pPr>
      <w:rPr>
        <w:rFonts w:ascii="Wingdings" w:hAnsi="Wingdings" w:hint="default"/>
      </w:rPr>
    </w:lvl>
    <w:lvl w:ilvl="3" w:tplc="1B7250E4" w:tentative="1">
      <w:start w:val="1"/>
      <w:numFmt w:val="bullet"/>
      <w:lvlText w:val=""/>
      <w:lvlJc w:val="left"/>
      <w:pPr>
        <w:tabs>
          <w:tab w:val="num" w:pos="2880"/>
        </w:tabs>
        <w:ind w:left="2880" w:hanging="360"/>
      </w:pPr>
      <w:rPr>
        <w:rFonts w:ascii="Wingdings" w:hAnsi="Wingdings" w:hint="default"/>
      </w:rPr>
    </w:lvl>
    <w:lvl w:ilvl="4" w:tplc="8C26EFDE" w:tentative="1">
      <w:start w:val="1"/>
      <w:numFmt w:val="bullet"/>
      <w:lvlText w:val=""/>
      <w:lvlJc w:val="left"/>
      <w:pPr>
        <w:tabs>
          <w:tab w:val="num" w:pos="3600"/>
        </w:tabs>
        <w:ind w:left="3600" w:hanging="360"/>
      </w:pPr>
      <w:rPr>
        <w:rFonts w:ascii="Wingdings" w:hAnsi="Wingdings" w:hint="default"/>
      </w:rPr>
    </w:lvl>
    <w:lvl w:ilvl="5" w:tplc="B7B40E82" w:tentative="1">
      <w:start w:val="1"/>
      <w:numFmt w:val="bullet"/>
      <w:lvlText w:val=""/>
      <w:lvlJc w:val="left"/>
      <w:pPr>
        <w:tabs>
          <w:tab w:val="num" w:pos="4320"/>
        </w:tabs>
        <w:ind w:left="4320" w:hanging="360"/>
      </w:pPr>
      <w:rPr>
        <w:rFonts w:ascii="Wingdings" w:hAnsi="Wingdings" w:hint="default"/>
      </w:rPr>
    </w:lvl>
    <w:lvl w:ilvl="6" w:tplc="DD882730" w:tentative="1">
      <w:start w:val="1"/>
      <w:numFmt w:val="bullet"/>
      <w:lvlText w:val=""/>
      <w:lvlJc w:val="left"/>
      <w:pPr>
        <w:tabs>
          <w:tab w:val="num" w:pos="5040"/>
        </w:tabs>
        <w:ind w:left="5040" w:hanging="360"/>
      </w:pPr>
      <w:rPr>
        <w:rFonts w:ascii="Wingdings" w:hAnsi="Wingdings" w:hint="default"/>
      </w:rPr>
    </w:lvl>
    <w:lvl w:ilvl="7" w:tplc="AEDA959C" w:tentative="1">
      <w:start w:val="1"/>
      <w:numFmt w:val="bullet"/>
      <w:lvlText w:val=""/>
      <w:lvlJc w:val="left"/>
      <w:pPr>
        <w:tabs>
          <w:tab w:val="num" w:pos="5760"/>
        </w:tabs>
        <w:ind w:left="5760" w:hanging="360"/>
      </w:pPr>
      <w:rPr>
        <w:rFonts w:ascii="Wingdings" w:hAnsi="Wingdings" w:hint="default"/>
      </w:rPr>
    </w:lvl>
    <w:lvl w:ilvl="8" w:tplc="0596C26C"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20" w15:restartNumberingAfterBreak="0">
    <w:nsid w:val="6D146047"/>
    <w:multiLevelType w:val="hybridMultilevel"/>
    <w:tmpl w:val="9DA2B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2"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0DD27A6"/>
    <w:multiLevelType w:val="hybridMultilevel"/>
    <w:tmpl w:val="771A9664"/>
    <w:lvl w:ilvl="0" w:tplc="E44A6CBC">
      <w:start w:val="1"/>
      <w:numFmt w:val="lowerLetter"/>
      <w:lvlText w:val="%1)"/>
      <w:lvlJc w:val="left"/>
      <w:pPr>
        <w:ind w:left="720" w:hanging="360"/>
      </w:pPr>
    </w:lvl>
    <w:lvl w:ilvl="1" w:tplc="FE6E5DE8">
      <w:start w:val="1"/>
      <w:numFmt w:val="lowerLetter"/>
      <w:lvlText w:val="%2)"/>
      <w:lvlJc w:val="left"/>
      <w:pPr>
        <w:ind w:left="720" w:hanging="360"/>
      </w:pPr>
    </w:lvl>
    <w:lvl w:ilvl="2" w:tplc="E118FE82">
      <w:start w:val="1"/>
      <w:numFmt w:val="lowerLetter"/>
      <w:lvlText w:val="%3)"/>
      <w:lvlJc w:val="left"/>
      <w:pPr>
        <w:ind w:left="720" w:hanging="360"/>
      </w:pPr>
    </w:lvl>
    <w:lvl w:ilvl="3" w:tplc="6FF81F9E">
      <w:start w:val="1"/>
      <w:numFmt w:val="lowerLetter"/>
      <w:lvlText w:val="%4)"/>
      <w:lvlJc w:val="left"/>
      <w:pPr>
        <w:ind w:left="720" w:hanging="360"/>
      </w:pPr>
    </w:lvl>
    <w:lvl w:ilvl="4" w:tplc="41B08A5A">
      <w:start w:val="1"/>
      <w:numFmt w:val="lowerLetter"/>
      <w:lvlText w:val="%5)"/>
      <w:lvlJc w:val="left"/>
      <w:pPr>
        <w:ind w:left="720" w:hanging="360"/>
      </w:pPr>
    </w:lvl>
    <w:lvl w:ilvl="5" w:tplc="394A4562">
      <w:start w:val="1"/>
      <w:numFmt w:val="lowerLetter"/>
      <w:lvlText w:val="%6)"/>
      <w:lvlJc w:val="left"/>
      <w:pPr>
        <w:ind w:left="720" w:hanging="360"/>
      </w:pPr>
    </w:lvl>
    <w:lvl w:ilvl="6" w:tplc="1C985742">
      <w:start w:val="1"/>
      <w:numFmt w:val="lowerLetter"/>
      <w:lvlText w:val="%7)"/>
      <w:lvlJc w:val="left"/>
      <w:pPr>
        <w:ind w:left="720" w:hanging="360"/>
      </w:pPr>
    </w:lvl>
    <w:lvl w:ilvl="7" w:tplc="0B8C5B52">
      <w:start w:val="1"/>
      <w:numFmt w:val="lowerLetter"/>
      <w:lvlText w:val="%8)"/>
      <w:lvlJc w:val="left"/>
      <w:pPr>
        <w:ind w:left="720" w:hanging="360"/>
      </w:pPr>
    </w:lvl>
    <w:lvl w:ilvl="8" w:tplc="C44C4B52">
      <w:start w:val="1"/>
      <w:numFmt w:val="lowerLetter"/>
      <w:lvlText w:val="%9)"/>
      <w:lvlJc w:val="left"/>
      <w:pPr>
        <w:ind w:left="720" w:hanging="360"/>
      </w:pPr>
    </w:lvl>
  </w:abstractNum>
  <w:abstractNum w:abstractNumId="125" w15:restartNumberingAfterBreak="0">
    <w:nsid w:val="725D3960"/>
    <w:multiLevelType w:val="hybridMultilevel"/>
    <w:tmpl w:val="9C784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31416AD"/>
    <w:multiLevelType w:val="hybridMultilevel"/>
    <w:tmpl w:val="7E24D110"/>
    <w:lvl w:ilvl="0" w:tplc="14BA6B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7"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555029D"/>
    <w:multiLevelType w:val="hybridMultilevel"/>
    <w:tmpl w:val="A5DEA4EA"/>
    <w:lvl w:ilvl="0" w:tplc="04090001">
      <w:start w:val="1"/>
      <w:numFmt w:val="bullet"/>
      <w:lvlText w:val=""/>
      <w:lvlJc w:val="left"/>
      <w:pPr>
        <w:ind w:left="1738" w:hanging="440"/>
      </w:pPr>
      <w:rPr>
        <w:rFonts w:ascii="Wingdings" w:hAnsi="Wingdings" w:hint="default"/>
      </w:rPr>
    </w:lvl>
    <w:lvl w:ilvl="1" w:tplc="FFFFFFFF" w:tentative="1">
      <w:start w:val="1"/>
      <w:numFmt w:val="lowerLetter"/>
      <w:lvlText w:val="%2)"/>
      <w:lvlJc w:val="left"/>
      <w:pPr>
        <w:ind w:left="2178" w:hanging="440"/>
      </w:pPr>
    </w:lvl>
    <w:lvl w:ilvl="2" w:tplc="FFFFFFFF" w:tentative="1">
      <w:start w:val="1"/>
      <w:numFmt w:val="lowerRoman"/>
      <w:lvlText w:val="%3."/>
      <w:lvlJc w:val="right"/>
      <w:pPr>
        <w:ind w:left="2618" w:hanging="440"/>
      </w:pPr>
    </w:lvl>
    <w:lvl w:ilvl="3" w:tplc="FFFFFFFF" w:tentative="1">
      <w:start w:val="1"/>
      <w:numFmt w:val="decimal"/>
      <w:lvlText w:val="%4."/>
      <w:lvlJc w:val="left"/>
      <w:pPr>
        <w:ind w:left="3058" w:hanging="440"/>
      </w:pPr>
    </w:lvl>
    <w:lvl w:ilvl="4" w:tplc="FFFFFFFF" w:tentative="1">
      <w:start w:val="1"/>
      <w:numFmt w:val="lowerLetter"/>
      <w:lvlText w:val="%5)"/>
      <w:lvlJc w:val="left"/>
      <w:pPr>
        <w:ind w:left="3498" w:hanging="440"/>
      </w:pPr>
    </w:lvl>
    <w:lvl w:ilvl="5" w:tplc="FFFFFFFF" w:tentative="1">
      <w:start w:val="1"/>
      <w:numFmt w:val="lowerRoman"/>
      <w:lvlText w:val="%6."/>
      <w:lvlJc w:val="right"/>
      <w:pPr>
        <w:ind w:left="3938" w:hanging="440"/>
      </w:pPr>
    </w:lvl>
    <w:lvl w:ilvl="6" w:tplc="FFFFFFFF" w:tentative="1">
      <w:start w:val="1"/>
      <w:numFmt w:val="decimal"/>
      <w:lvlText w:val="%7."/>
      <w:lvlJc w:val="left"/>
      <w:pPr>
        <w:ind w:left="4378" w:hanging="440"/>
      </w:pPr>
    </w:lvl>
    <w:lvl w:ilvl="7" w:tplc="FFFFFFFF" w:tentative="1">
      <w:start w:val="1"/>
      <w:numFmt w:val="lowerLetter"/>
      <w:lvlText w:val="%8)"/>
      <w:lvlJc w:val="left"/>
      <w:pPr>
        <w:ind w:left="4818" w:hanging="440"/>
      </w:pPr>
    </w:lvl>
    <w:lvl w:ilvl="8" w:tplc="FFFFFFFF" w:tentative="1">
      <w:start w:val="1"/>
      <w:numFmt w:val="lowerRoman"/>
      <w:lvlText w:val="%9."/>
      <w:lvlJc w:val="right"/>
      <w:pPr>
        <w:ind w:left="5258" w:hanging="440"/>
      </w:pPr>
    </w:lvl>
  </w:abstractNum>
  <w:abstractNum w:abstractNumId="129" w15:restartNumberingAfterBreak="0">
    <w:nsid w:val="759242EA"/>
    <w:multiLevelType w:val="hybridMultilevel"/>
    <w:tmpl w:val="04A467FC"/>
    <w:lvl w:ilvl="0" w:tplc="FFFFFFFF">
      <w:start w:val="1"/>
      <w:numFmt w:val="bullet"/>
      <w:lvlText w:val="•"/>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0"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79173A9A"/>
    <w:multiLevelType w:val="hybridMultilevel"/>
    <w:tmpl w:val="C56C5A3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3"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7C07640C"/>
    <w:multiLevelType w:val="hybridMultilevel"/>
    <w:tmpl w:val="D9C63E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07131579">
    <w:abstractNumId w:val="135"/>
  </w:num>
  <w:num w:numId="2" w16cid:durableId="2123449102">
    <w:abstractNumId w:val="84"/>
  </w:num>
  <w:num w:numId="3" w16cid:durableId="868225439">
    <w:abstractNumId w:val="123"/>
  </w:num>
  <w:num w:numId="4" w16cid:durableId="1147404626">
    <w:abstractNumId w:val="0"/>
  </w:num>
  <w:num w:numId="5" w16cid:durableId="1617247771">
    <w:abstractNumId w:val="64"/>
  </w:num>
  <w:num w:numId="6" w16cid:durableId="1667317774">
    <w:abstractNumId w:val="65"/>
  </w:num>
  <w:num w:numId="7" w16cid:durableId="1846817506">
    <w:abstractNumId w:val="119"/>
  </w:num>
  <w:num w:numId="8" w16cid:durableId="6370603">
    <w:abstractNumId w:val="8"/>
  </w:num>
  <w:num w:numId="9" w16cid:durableId="187061277">
    <w:abstractNumId w:val="37"/>
  </w:num>
  <w:num w:numId="10" w16cid:durableId="1061713598">
    <w:abstractNumId w:val="89"/>
  </w:num>
  <w:num w:numId="11" w16cid:durableId="1662855977">
    <w:abstractNumId w:val="114"/>
  </w:num>
  <w:num w:numId="12" w16cid:durableId="199099323">
    <w:abstractNumId w:val="87"/>
  </w:num>
  <w:num w:numId="13" w16cid:durableId="1008674846">
    <w:abstractNumId w:val="108"/>
  </w:num>
  <w:num w:numId="14" w16cid:durableId="887956527">
    <w:abstractNumId w:val="1"/>
  </w:num>
  <w:num w:numId="15" w16cid:durableId="662591031">
    <w:abstractNumId w:val="51"/>
  </w:num>
  <w:num w:numId="16" w16cid:durableId="1970893330">
    <w:abstractNumId w:val="113"/>
  </w:num>
  <w:num w:numId="17" w16cid:durableId="2088770090">
    <w:abstractNumId w:val="5"/>
  </w:num>
  <w:num w:numId="18" w16cid:durableId="661355064">
    <w:abstractNumId w:val="133"/>
  </w:num>
  <w:num w:numId="19" w16cid:durableId="331880263">
    <w:abstractNumId w:val="100"/>
  </w:num>
  <w:num w:numId="20" w16cid:durableId="1877500358">
    <w:abstractNumId w:val="40"/>
  </w:num>
  <w:num w:numId="21" w16cid:durableId="2110656220">
    <w:abstractNumId w:val="52"/>
  </w:num>
  <w:num w:numId="22" w16cid:durableId="606809883">
    <w:abstractNumId w:val="27"/>
  </w:num>
  <w:num w:numId="23" w16cid:durableId="1338998009">
    <w:abstractNumId w:val="93"/>
  </w:num>
  <w:num w:numId="24" w16cid:durableId="1943952114">
    <w:abstractNumId w:val="79"/>
  </w:num>
  <w:num w:numId="25" w16cid:durableId="1172837452">
    <w:abstractNumId w:val="80"/>
  </w:num>
  <w:num w:numId="26" w16cid:durableId="1858346371">
    <w:abstractNumId w:val="94"/>
  </w:num>
  <w:num w:numId="27" w16cid:durableId="1726370843">
    <w:abstractNumId w:val="39"/>
  </w:num>
  <w:num w:numId="28" w16cid:durableId="1885366747">
    <w:abstractNumId w:val="77"/>
  </w:num>
  <w:num w:numId="29" w16cid:durableId="924219248">
    <w:abstractNumId w:val="82"/>
  </w:num>
  <w:num w:numId="30" w16cid:durableId="751465951">
    <w:abstractNumId w:val="57"/>
  </w:num>
  <w:num w:numId="31" w16cid:durableId="1106464424">
    <w:abstractNumId w:val="98"/>
  </w:num>
  <w:num w:numId="32" w16cid:durableId="686559926">
    <w:abstractNumId w:val="4"/>
  </w:num>
  <w:num w:numId="33" w16cid:durableId="1393500353">
    <w:abstractNumId w:val="72"/>
  </w:num>
  <w:num w:numId="34" w16cid:durableId="2113434063">
    <w:abstractNumId w:val="112"/>
  </w:num>
  <w:num w:numId="35" w16cid:durableId="1657150345">
    <w:abstractNumId w:val="9"/>
  </w:num>
  <w:num w:numId="36" w16cid:durableId="658582661">
    <w:abstractNumId w:val="31"/>
  </w:num>
  <w:num w:numId="37" w16cid:durableId="587007984">
    <w:abstractNumId w:val="54"/>
  </w:num>
  <w:num w:numId="38" w16cid:durableId="1258754869">
    <w:abstractNumId w:val="15"/>
  </w:num>
  <w:num w:numId="39" w16cid:durableId="1810320077">
    <w:abstractNumId w:val="10"/>
  </w:num>
  <w:num w:numId="40" w16cid:durableId="1140027864">
    <w:abstractNumId w:val="67"/>
  </w:num>
  <w:num w:numId="41" w16cid:durableId="828521819">
    <w:abstractNumId w:val="44"/>
  </w:num>
  <w:num w:numId="42" w16cid:durableId="961962319">
    <w:abstractNumId w:val="122"/>
  </w:num>
  <w:num w:numId="43" w16cid:durableId="1391268864">
    <w:abstractNumId w:val="18"/>
  </w:num>
  <w:num w:numId="44" w16cid:durableId="2036955074">
    <w:abstractNumId w:val="111"/>
  </w:num>
  <w:num w:numId="45" w16cid:durableId="590045352">
    <w:abstractNumId w:val="36"/>
  </w:num>
  <w:num w:numId="46" w16cid:durableId="361711113">
    <w:abstractNumId w:val="30"/>
  </w:num>
  <w:num w:numId="47" w16cid:durableId="494078166">
    <w:abstractNumId w:val="42"/>
  </w:num>
  <w:num w:numId="48" w16cid:durableId="2003462759">
    <w:abstractNumId w:val="55"/>
  </w:num>
  <w:num w:numId="49" w16cid:durableId="1523979466">
    <w:abstractNumId w:val="49"/>
  </w:num>
  <w:num w:numId="50" w16cid:durableId="1840346091">
    <w:abstractNumId w:val="73"/>
  </w:num>
  <w:num w:numId="51" w16cid:durableId="2014526226">
    <w:abstractNumId w:val="95"/>
  </w:num>
  <w:num w:numId="52" w16cid:durableId="746541478">
    <w:abstractNumId w:val="62"/>
  </w:num>
  <w:num w:numId="53" w16cid:durableId="257258593">
    <w:abstractNumId w:val="11"/>
  </w:num>
  <w:num w:numId="54" w16cid:durableId="263735035">
    <w:abstractNumId w:val="85"/>
  </w:num>
  <w:num w:numId="55" w16cid:durableId="1525826973">
    <w:abstractNumId w:val="12"/>
  </w:num>
  <w:num w:numId="56" w16cid:durableId="1401948288">
    <w:abstractNumId w:val="56"/>
  </w:num>
  <w:num w:numId="57" w16cid:durableId="524712361">
    <w:abstractNumId w:val="117"/>
  </w:num>
  <w:num w:numId="58" w16cid:durableId="168953092">
    <w:abstractNumId w:val="26"/>
  </w:num>
  <w:num w:numId="59" w16cid:durableId="1297641048">
    <w:abstractNumId w:val="78"/>
  </w:num>
  <w:num w:numId="60" w16cid:durableId="1519344166">
    <w:abstractNumId w:val="66"/>
  </w:num>
  <w:num w:numId="61" w16cid:durableId="717634346">
    <w:abstractNumId w:val="45"/>
  </w:num>
  <w:num w:numId="62" w16cid:durableId="418327435">
    <w:abstractNumId w:val="116"/>
  </w:num>
  <w:num w:numId="63" w16cid:durableId="309870659">
    <w:abstractNumId w:val="136"/>
  </w:num>
  <w:num w:numId="64" w16cid:durableId="2094160219">
    <w:abstractNumId w:val="90"/>
  </w:num>
  <w:num w:numId="65" w16cid:durableId="878131934">
    <w:abstractNumId w:val="33"/>
  </w:num>
  <w:num w:numId="66" w16cid:durableId="1380937193">
    <w:abstractNumId w:val="69"/>
  </w:num>
  <w:num w:numId="67" w16cid:durableId="1939562479">
    <w:abstractNumId w:val="22"/>
  </w:num>
  <w:num w:numId="68" w16cid:durableId="1843621287">
    <w:abstractNumId w:val="61"/>
  </w:num>
  <w:num w:numId="69" w16cid:durableId="598753827">
    <w:abstractNumId w:val="110"/>
  </w:num>
  <w:num w:numId="70" w16cid:durableId="1896158397">
    <w:abstractNumId w:val="32"/>
  </w:num>
  <w:num w:numId="71" w16cid:durableId="1351030811">
    <w:abstractNumId w:val="53"/>
  </w:num>
  <w:num w:numId="72" w16cid:durableId="1483961149">
    <w:abstractNumId w:val="70"/>
  </w:num>
  <w:num w:numId="73" w16cid:durableId="728579510">
    <w:abstractNumId w:val="137"/>
  </w:num>
  <w:num w:numId="74" w16cid:durableId="1573001904">
    <w:abstractNumId w:val="76"/>
  </w:num>
  <w:num w:numId="75" w16cid:durableId="1740859303">
    <w:abstractNumId w:val="81"/>
  </w:num>
  <w:num w:numId="76" w16cid:durableId="1822694261">
    <w:abstractNumId w:val="100"/>
  </w:num>
  <w:num w:numId="77" w16cid:durableId="945964571">
    <w:abstractNumId w:val="3"/>
  </w:num>
  <w:num w:numId="78" w16cid:durableId="736901353">
    <w:abstractNumId w:val="14"/>
  </w:num>
  <w:num w:numId="79" w16cid:durableId="253318304">
    <w:abstractNumId w:val="74"/>
  </w:num>
  <w:num w:numId="80" w16cid:durableId="2146267160">
    <w:abstractNumId w:val="35"/>
  </w:num>
  <w:num w:numId="81" w16cid:durableId="1052461962">
    <w:abstractNumId w:val="121"/>
  </w:num>
  <w:num w:numId="82" w16cid:durableId="596989269">
    <w:abstractNumId w:val="46"/>
  </w:num>
  <w:num w:numId="83" w16cid:durableId="1795830346">
    <w:abstractNumId w:val="138"/>
  </w:num>
  <w:num w:numId="84" w16cid:durableId="2087219271">
    <w:abstractNumId w:val="25"/>
  </w:num>
  <w:num w:numId="85" w16cid:durableId="1044404415">
    <w:abstractNumId w:val="34"/>
  </w:num>
  <w:num w:numId="86" w16cid:durableId="630089074">
    <w:abstractNumId w:val="17"/>
  </w:num>
  <w:num w:numId="87" w16cid:durableId="316225860">
    <w:abstractNumId w:val="60"/>
  </w:num>
  <w:num w:numId="88" w16cid:durableId="527106320">
    <w:abstractNumId w:val="38"/>
  </w:num>
  <w:num w:numId="89" w16cid:durableId="1296907867">
    <w:abstractNumId w:val="24"/>
  </w:num>
  <w:num w:numId="90" w16cid:durableId="2010786777">
    <w:abstractNumId w:val="91"/>
  </w:num>
  <w:num w:numId="91" w16cid:durableId="2074157184">
    <w:abstractNumId w:val="6"/>
  </w:num>
  <w:num w:numId="92" w16cid:durableId="379133670">
    <w:abstractNumId w:val="62"/>
  </w:num>
  <w:num w:numId="93" w16cid:durableId="2112771822">
    <w:abstractNumId w:val="100"/>
  </w:num>
  <w:num w:numId="94" w16cid:durableId="1566380097">
    <w:abstractNumId w:val="18"/>
  </w:num>
  <w:num w:numId="95" w16cid:durableId="720590663">
    <w:abstractNumId w:val="7"/>
  </w:num>
  <w:num w:numId="96" w16cid:durableId="1047097569">
    <w:abstractNumId w:val="131"/>
  </w:num>
  <w:num w:numId="97" w16cid:durableId="392317148">
    <w:abstractNumId w:val="96"/>
  </w:num>
  <w:num w:numId="98" w16cid:durableId="1860393069">
    <w:abstractNumId w:val="20"/>
  </w:num>
  <w:num w:numId="99" w16cid:durableId="1987854557">
    <w:abstractNumId w:val="86"/>
  </w:num>
  <w:num w:numId="100" w16cid:durableId="1939018898">
    <w:abstractNumId w:val="100"/>
  </w:num>
  <w:num w:numId="101" w16cid:durableId="58946539">
    <w:abstractNumId w:val="104"/>
  </w:num>
  <w:num w:numId="102" w16cid:durableId="1760711696">
    <w:abstractNumId w:val="88"/>
  </w:num>
  <w:num w:numId="103" w16cid:durableId="1298343811">
    <w:abstractNumId w:val="101"/>
  </w:num>
  <w:num w:numId="104" w16cid:durableId="1933201904">
    <w:abstractNumId w:val="50"/>
  </w:num>
  <w:num w:numId="105" w16cid:durableId="894974406">
    <w:abstractNumId w:val="92"/>
  </w:num>
  <w:num w:numId="106" w16cid:durableId="1975986403">
    <w:abstractNumId w:val="28"/>
  </w:num>
  <w:num w:numId="107" w16cid:durableId="1020549820">
    <w:abstractNumId w:val="106"/>
  </w:num>
  <w:num w:numId="108" w16cid:durableId="363478435">
    <w:abstractNumId w:val="107"/>
  </w:num>
  <w:num w:numId="109" w16cid:durableId="715006718">
    <w:abstractNumId w:val="50"/>
  </w:num>
  <w:num w:numId="110" w16cid:durableId="104934629">
    <w:abstractNumId w:val="43"/>
  </w:num>
  <w:num w:numId="111" w16cid:durableId="163251212">
    <w:abstractNumId w:val="134"/>
  </w:num>
  <w:num w:numId="112" w16cid:durableId="113714874">
    <w:abstractNumId w:val="120"/>
  </w:num>
  <w:num w:numId="113" w16cid:durableId="1341548609">
    <w:abstractNumId w:val="47"/>
  </w:num>
  <w:num w:numId="114" w16cid:durableId="102653394">
    <w:abstractNumId w:val="124"/>
  </w:num>
  <w:num w:numId="115" w16cid:durableId="203519403">
    <w:abstractNumId w:val="71"/>
  </w:num>
  <w:num w:numId="116" w16cid:durableId="1389962381">
    <w:abstractNumId w:val="2"/>
  </w:num>
  <w:num w:numId="117" w16cid:durableId="1198471125">
    <w:abstractNumId w:val="50"/>
  </w:num>
  <w:num w:numId="118" w16cid:durableId="648436206">
    <w:abstractNumId w:val="59"/>
  </w:num>
  <w:num w:numId="119" w16cid:durableId="414283238">
    <w:abstractNumId w:val="109"/>
  </w:num>
  <w:num w:numId="120" w16cid:durableId="1991129764">
    <w:abstractNumId w:val="88"/>
  </w:num>
  <w:num w:numId="121" w16cid:durableId="1095323662">
    <w:abstractNumId w:val="97"/>
  </w:num>
  <w:num w:numId="122" w16cid:durableId="942960097">
    <w:abstractNumId w:val="125"/>
  </w:num>
  <w:num w:numId="123" w16cid:durableId="1225532042">
    <w:abstractNumId w:val="63"/>
  </w:num>
  <w:num w:numId="124" w16cid:durableId="376974775">
    <w:abstractNumId w:val="83"/>
  </w:num>
  <w:num w:numId="125" w16cid:durableId="1469975866">
    <w:abstractNumId w:val="126"/>
  </w:num>
  <w:num w:numId="126" w16cid:durableId="1075014127">
    <w:abstractNumId w:val="48"/>
  </w:num>
  <w:num w:numId="127" w16cid:durableId="121197072">
    <w:abstractNumId w:val="19"/>
  </w:num>
  <w:num w:numId="128" w16cid:durableId="1460226960">
    <w:abstractNumId w:val="130"/>
  </w:num>
  <w:num w:numId="129" w16cid:durableId="971910415">
    <w:abstractNumId w:val="41"/>
  </w:num>
  <w:num w:numId="130" w16cid:durableId="1609309819">
    <w:abstractNumId w:val="16"/>
  </w:num>
  <w:num w:numId="131" w16cid:durableId="1744334897">
    <w:abstractNumId w:val="128"/>
  </w:num>
  <w:num w:numId="132" w16cid:durableId="1825782316">
    <w:abstractNumId w:val="115"/>
  </w:num>
  <w:num w:numId="133" w16cid:durableId="473987864">
    <w:abstractNumId w:val="29"/>
  </w:num>
  <w:num w:numId="134" w16cid:durableId="1951157381">
    <w:abstractNumId w:val="68"/>
  </w:num>
  <w:num w:numId="135" w16cid:durableId="1334449986">
    <w:abstractNumId w:val="129"/>
  </w:num>
  <w:num w:numId="136" w16cid:durableId="504442010">
    <w:abstractNumId w:val="102"/>
  </w:num>
  <w:num w:numId="137" w16cid:durableId="900676424">
    <w:abstractNumId w:val="13"/>
  </w:num>
  <w:num w:numId="138" w16cid:durableId="861087302">
    <w:abstractNumId w:val="127"/>
  </w:num>
  <w:num w:numId="139" w16cid:durableId="1311062559">
    <w:abstractNumId w:val="132"/>
  </w:num>
  <w:num w:numId="140" w16cid:durableId="1489905750">
    <w:abstractNumId w:val="58"/>
  </w:num>
  <w:num w:numId="141" w16cid:durableId="746071180">
    <w:abstractNumId w:val="23"/>
  </w:num>
  <w:num w:numId="142" w16cid:durableId="230193579">
    <w:abstractNumId w:val="105"/>
  </w:num>
  <w:num w:numId="143" w16cid:durableId="1664311291">
    <w:abstractNumId w:val="103"/>
  </w:num>
  <w:num w:numId="144" w16cid:durableId="1899710195">
    <w:abstractNumId w:val="118"/>
  </w:num>
  <w:num w:numId="145" w16cid:durableId="1209682763">
    <w:abstractNumId w:val="75"/>
  </w:num>
  <w:num w:numId="146" w16cid:durableId="788088665">
    <w:abstractNumId w:val="99"/>
  </w:num>
  <w:num w:numId="147" w16cid:durableId="108661211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42D"/>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4CA"/>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C38"/>
    <w:rsid w:val="00014D6B"/>
    <w:rsid w:val="00014E4C"/>
    <w:rsid w:val="00014E65"/>
    <w:rsid w:val="000150A3"/>
    <w:rsid w:val="00015322"/>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6F86"/>
    <w:rsid w:val="00017125"/>
    <w:rsid w:val="00017270"/>
    <w:rsid w:val="00017A9B"/>
    <w:rsid w:val="000200A7"/>
    <w:rsid w:val="000202DE"/>
    <w:rsid w:val="000204B5"/>
    <w:rsid w:val="0002068F"/>
    <w:rsid w:val="000209DC"/>
    <w:rsid w:val="0002171A"/>
    <w:rsid w:val="00021721"/>
    <w:rsid w:val="000225C2"/>
    <w:rsid w:val="00022769"/>
    <w:rsid w:val="0002281A"/>
    <w:rsid w:val="00022B1F"/>
    <w:rsid w:val="00022CAC"/>
    <w:rsid w:val="00022DC3"/>
    <w:rsid w:val="00022DDE"/>
    <w:rsid w:val="00022F4C"/>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86C"/>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504"/>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C0D"/>
    <w:rsid w:val="00043E35"/>
    <w:rsid w:val="00044267"/>
    <w:rsid w:val="0004454C"/>
    <w:rsid w:val="00044661"/>
    <w:rsid w:val="0004471E"/>
    <w:rsid w:val="00044A69"/>
    <w:rsid w:val="00044ACD"/>
    <w:rsid w:val="00044C05"/>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0E81"/>
    <w:rsid w:val="000512CD"/>
    <w:rsid w:val="000518BC"/>
    <w:rsid w:val="00051D1B"/>
    <w:rsid w:val="00051F8C"/>
    <w:rsid w:val="000523E1"/>
    <w:rsid w:val="00052653"/>
    <w:rsid w:val="0005265B"/>
    <w:rsid w:val="0005287F"/>
    <w:rsid w:val="000528D9"/>
    <w:rsid w:val="00052D16"/>
    <w:rsid w:val="00052D69"/>
    <w:rsid w:val="00053799"/>
    <w:rsid w:val="00053A94"/>
    <w:rsid w:val="00053CE3"/>
    <w:rsid w:val="00053D73"/>
    <w:rsid w:val="0005453F"/>
    <w:rsid w:val="00054657"/>
    <w:rsid w:val="00054780"/>
    <w:rsid w:val="0005482E"/>
    <w:rsid w:val="00054ABF"/>
    <w:rsid w:val="0005501A"/>
    <w:rsid w:val="00055094"/>
    <w:rsid w:val="0005530B"/>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E23"/>
    <w:rsid w:val="00060F8B"/>
    <w:rsid w:val="000612B7"/>
    <w:rsid w:val="00061596"/>
    <w:rsid w:val="00061927"/>
    <w:rsid w:val="00061C62"/>
    <w:rsid w:val="00061FB5"/>
    <w:rsid w:val="00061FDF"/>
    <w:rsid w:val="00062295"/>
    <w:rsid w:val="000633CD"/>
    <w:rsid w:val="00063658"/>
    <w:rsid w:val="0006381A"/>
    <w:rsid w:val="000638FD"/>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3E1"/>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BBC"/>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B1"/>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DD2"/>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9D1"/>
    <w:rsid w:val="00086A03"/>
    <w:rsid w:val="00086AB3"/>
    <w:rsid w:val="00086AFF"/>
    <w:rsid w:val="00086F94"/>
    <w:rsid w:val="00087054"/>
    <w:rsid w:val="000870BA"/>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A51"/>
    <w:rsid w:val="00094E87"/>
    <w:rsid w:val="00094EE8"/>
    <w:rsid w:val="00094FAA"/>
    <w:rsid w:val="00095151"/>
    <w:rsid w:val="000954D0"/>
    <w:rsid w:val="00095C5B"/>
    <w:rsid w:val="00095CD2"/>
    <w:rsid w:val="00096199"/>
    <w:rsid w:val="000962FB"/>
    <w:rsid w:val="00096497"/>
    <w:rsid w:val="00096A3F"/>
    <w:rsid w:val="000973C8"/>
    <w:rsid w:val="00097515"/>
    <w:rsid w:val="00097516"/>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62B"/>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AFD"/>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2DE"/>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71"/>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3D2"/>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6EC"/>
    <w:rsid w:val="000E18F0"/>
    <w:rsid w:val="000E1953"/>
    <w:rsid w:val="000E1A55"/>
    <w:rsid w:val="000E1CBB"/>
    <w:rsid w:val="000E2174"/>
    <w:rsid w:val="000E2271"/>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9D4"/>
    <w:rsid w:val="000E5C3E"/>
    <w:rsid w:val="000E5E68"/>
    <w:rsid w:val="000E5E6A"/>
    <w:rsid w:val="000E63AB"/>
    <w:rsid w:val="000E6586"/>
    <w:rsid w:val="000E663F"/>
    <w:rsid w:val="000E6916"/>
    <w:rsid w:val="000E746D"/>
    <w:rsid w:val="000E76CE"/>
    <w:rsid w:val="000E77D6"/>
    <w:rsid w:val="000E78F7"/>
    <w:rsid w:val="000E79B2"/>
    <w:rsid w:val="000E7CA1"/>
    <w:rsid w:val="000E7F27"/>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017"/>
    <w:rsid w:val="000F3150"/>
    <w:rsid w:val="000F31B2"/>
    <w:rsid w:val="000F333C"/>
    <w:rsid w:val="000F3A03"/>
    <w:rsid w:val="000F3BC7"/>
    <w:rsid w:val="000F3C1C"/>
    <w:rsid w:val="000F3D61"/>
    <w:rsid w:val="000F3FE9"/>
    <w:rsid w:val="000F4265"/>
    <w:rsid w:val="000F4414"/>
    <w:rsid w:val="000F4F0B"/>
    <w:rsid w:val="000F5114"/>
    <w:rsid w:val="000F555A"/>
    <w:rsid w:val="000F5920"/>
    <w:rsid w:val="000F5CDB"/>
    <w:rsid w:val="000F5EFE"/>
    <w:rsid w:val="000F6736"/>
    <w:rsid w:val="000F6792"/>
    <w:rsid w:val="000F68BE"/>
    <w:rsid w:val="000F6AB2"/>
    <w:rsid w:val="000F6EAF"/>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655"/>
    <w:rsid w:val="00103B89"/>
    <w:rsid w:val="00103D7A"/>
    <w:rsid w:val="00103E6B"/>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70AF"/>
    <w:rsid w:val="001073C0"/>
    <w:rsid w:val="00107633"/>
    <w:rsid w:val="001079B5"/>
    <w:rsid w:val="00107BDD"/>
    <w:rsid w:val="00107D5D"/>
    <w:rsid w:val="00107E32"/>
    <w:rsid w:val="001108C2"/>
    <w:rsid w:val="00110947"/>
    <w:rsid w:val="001109CE"/>
    <w:rsid w:val="00110A2F"/>
    <w:rsid w:val="00110C4B"/>
    <w:rsid w:val="00110D64"/>
    <w:rsid w:val="00111475"/>
    <w:rsid w:val="00111CD7"/>
    <w:rsid w:val="00111CEA"/>
    <w:rsid w:val="00111E32"/>
    <w:rsid w:val="0011216B"/>
    <w:rsid w:val="00112202"/>
    <w:rsid w:val="00112928"/>
    <w:rsid w:val="00112BC2"/>
    <w:rsid w:val="00112C13"/>
    <w:rsid w:val="00112F2F"/>
    <w:rsid w:val="00113117"/>
    <w:rsid w:val="0011321F"/>
    <w:rsid w:val="001132E0"/>
    <w:rsid w:val="001132F1"/>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6AC"/>
    <w:rsid w:val="0011677C"/>
    <w:rsid w:val="00116A2B"/>
    <w:rsid w:val="00116A2D"/>
    <w:rsid w:val="00116BAE"/>
    <w:rsid w:val="00116E6C"/>
    <w:rsid w:val="00117148"/>
    <w:rsid w:val="0011718F"/>
    <w:rsid w:val="0011754C"/>
    <w:rsid w:val="0011784B"/>
    <w:rsid w:val="00117E7C"/>
    <w:rsid w:val="001200FC"/>
    <w:rsid w:val="00120598"/>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C1A"/>
    <w:rsid w:val="00125E4F"/>
    <w:rsid w:val="00126041"/>
    <w:rsid w:val="0012617F"/>
    <w:rsid w:val="00126930"/>
    <w:rsid w:val="00126B3F"/>
    <w:rsid w:val="00126E1A"/>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17E"/>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EEE"/>
    <w:rsid w:val="00146FA9"/>
    <w:rsid w:val="001470E8"/>
    <w:rsid w:val="001471F5"/>
    <w:rsid w:val="00147387"/>
    <w:rsid w:val="00147A34"/>
    <w:rsid w:val="00147BA1"/>
    <w:rsid w:val="00147D2F"/>
    <w:rsid w:val="00150133"/>
    <w:rsid w:val="00150261"/>
    <w:rsid w:val="0015059D"/>
    <w:rsid w:val="001508A1"/>
    <w:rsid w:val="001509F0"/>
    <w:rsid w:val="00150B15"/>
    <w:rsid w:val="00150D62"/>
    <w:rsid w:val="00151085"/>
    <w:rsid w:val="001510C2"/>
    <w:rsid w:val="00151258"/>
    <w:rsid w:val="001514D7"/>
    <w:rsid w:val="00151CCA"/>
    <w:rsid w:val="00151D60"/>
    <w:rsid w:val="00151FF4"/>
    <w:rsid w:val="00152007"/>
    <w:rsid w:val="001521BD"/>
    <w:rsid w:val="0015243F"/>
    <w:rsid w:val="001527FA"/>
    <w:rsid w:val="001528AB"/>
    <w:rsid w:val="00152C4A"/>
    <w:rsid w:val="001530D7"/>
    <w:rsid w:val="0015334E"/>
    <w:rsid w:val="00153641"/>
    <w:rsid w:val="00153854"/>
    <w:rsid w:val="00153B4E"/>
    <w:rsid w:val="001540EB"/>
    <w:rsid w:val="0015421C"/>
    <w:rsid w:val="001547E2"/>
    <w:rsid w:val="00154817"/>
    <w:rsid w:val="00154B58"/>
    <w:rsid w:val="00154FCF"/>
    <w:rsid w:val="001552AE"/>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3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3FC9"/>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1F7"/>
    <w:rsid w:val="0017094C"/>
    <w:rsid w:val="00170A50"/>
    <w:rsid w:val="00170A95"/>
    <w:rsid w:val="00170CD0"/>
    <w:rsid w:val="00170E0D"/>
    <w:rsid w:val="00170EFF"/>
    <w:rsid w:val="001710C0"/>
    <w:rsid w:val="001711F1"/>
    <w:rsid w:val="00171502"/>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4FC2"/>
    <w:rsid w:val="001751D6"/>
    <w:rsid w:val="0017527B"/>
    <w:rsid w:val="00175BC2"/>
    <w:rsid w:val="00175C12"/>
    <w:rsid w:val="00176170"/>
    <w:rsid w:val="00176969"/>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17B"/>
    <w:rsid w:val="001832EF"/>
    <w:rsid w:val="00183AC1"/>
    <w:rsid w:val="00183D6D"/>
    <w:rsid w:val="00183E06"/>
    <w:rsid w:val="0018402B"/>
    <w:rsid w:val="0018406A"/>
    <w:rsid w:val="00184106"/>
    <w:rsid w:val="00184443"/>
    <w:rsid w:val="001846FC"/>
    <w:rsid w:val="0018498F"/>
    <w:rsid w:val="00184E36"/>
    <w:rsid w:val="00185119"/>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E3E"/>
    <w:rsid w:val="00187F01"/>
    <w:rsid w:val="00187F56"/>
    <w:rsid w:val="001901AC"/>
    <w:rsid w:val="001909EF"/>
    <w:rsid w:val="00190EB5"/>
    <w:rsid w:val="00191196"/>
    <w:rsid w:val="00191290"/>
    <w:rsid w:val="001916F3"/>
    <w:rsid w:val="00191A2C"/>
    <w:rsid w:val="00191A91"/>
    <w:rsid w:val="001928EA"/>
    <w:rsid w:val="00192C39"/>
    <w:rsid w:val="00192DD2"/>
    <w:rsid w:val="001930FF"/>
    <w:rsid w:val="00193126"/>
    <w:rsid w:val="001935F7"/>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641"/>
    <w:rsid w:val="001A18B3"/>
    <w:rsid w:val="001A19EE"/>
    <w:rsid w:val="001A1A8D"/>
    <w:rsid w:val="001A1E89"/>
    <w:rsid w:val="001A2317"/>
    <w:rsid w:val="001A2637"/>
    <w:rsid w:val="001A28B1"/>
    <w:rsid w:val="001A2EBD"/>
    <w:rsid w:val="001A3222"/>
    <w:rsid w:val="001A3241"/>
    <w:rsid w:val="001A3590"/>
    <w:rsid w:val="001A3D06"/>
    <w:rsid w:val="001A3DD2"/>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A7B"/>
    <w:rsid w:val="001B3C22"/>
    <w:rsid w:val="001B3D7E"/>
    <w:rsid w:val="001B4217"/>
    <w:rsid w:val="001B42FB"/>
    <w:rsid w:val="001B499F"/>
    <w:rsid w:val="001B4B52"/>
    <w:rsid w:val="001B4EDB"/>
    <w:rsid w:val="001B54D9"/>
    <w:rsid w:val="001B5539"/>
    <w:rsid w:val="001B59E9"/>
    <w:rsid w:val="001B5BC1"/>
    <w:rsid w:val="001B65CE"/>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11"/>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84C"/>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2AA"/>
    <w:rsid w:val="001F72EE"/>
    <w:rsid w:val="001F7637"/>
    <w:rsid w:val="001F76E2"/>
    <w:rsid w:val="001F7FAD"/>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183"/>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B1"/>
    <w:rsid w:val="00212986"/>
    <w:rsid w:val="00213114"/>
    <w:rsid w:val="0021345F"/>
    <w:rsid w:val="002135DB"/>
    <w:rsid w:val="0021376D"/>
    <w:rsid w:val="00213A67"/>
    <w:rsid w:val="00213BAD"/>
    <w:rsid w:val="00213EEC"/>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379"/>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3B9"/>
    <w:rsid w:val="00224433"/>
    <w:rsid w:val="00224691"/>
    <w:rsid w:val="00224A51"/>
    <w:rsid w:val="00224EA3"/>
    <w:rsid w:val="002251F7"/>
    <w:rsid w:val="002253D3"/>
    <w:rsid w:val="00225529"/>
    <w:rsid w:val="002255B3"/>
    <w:rsid w:val="00225704"/>
    <w:rsid w:val="00225BD7"/>
    <w:rsid w:val="00225E10"/>
    <w:rsid w:val="00225E24"/>
    <w:rsid w:val="00225E69"/>
    <w:rsid w:val="00225F5A"/>
    <w:rsid w:val="0022607B"/>
    <w:rsid w:val="0022623F"/>
    <w:rsid w:val="00226756"/>
    <w:rsid w:val="00226AD8"/>
    <w:rsid w:val="00226B9D"/>
    <w:rsid w:val="00226D9E"/>
    <w:rsid w:val="002270C9"/>
    <w:rsid w:val="00227237"/>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5C6"/>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D7A"/>
    <w:rsid w:val="00235FB3"/>
    <w:rsid w:val="00235FB6"/>
    <w:rsid w:val="00236130"/>
    <w:rsid w:val="00236171"/>
    <w:rsid w:val="00236240"/>
    <w:rsid w:val="002369D9"/>
    <w:rsid w:val="00236BBD"/>
    <w:rsid w:val="00236C09"/>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CC"/>
    <w:rsid w:val="00241F29"/>
    <w:rsid w:val="002420C5"/>
    <w:rsid w:val="0024220F"/>
    <w:rsid w:val="0024250B"/>
    <w:rsid w:val="0024252B"/>
    <w:rsid w:val="002425AB"/>
    <w:rsid w:val="002425DD"/>
    <w:rsid w:val="00242899"/>
    <w:rsid w:val="00242CE2"/>
    <w:rsid w:val="00242D1B"/>
    <w:rsid w:val="00242D93"/>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EFA"/>
    <w:rsid w:val="002473D9"/>
    <w:rsid w:val="002476B4"/>
    <w:rsid w:val="002476C3"/>
    <w:rsid w:val="00247CDE"/>
    <w:rsid w:val="00247F7A"/>
    <w:rsid w:val="00250325"/>
    <w:rsid w:val="00250413"/>
    <w:rsid w:val="0025042D"/>
    <w:rsid w:val="00250487"/>
    <w:rsid w:val="002505B1"/>
    <w:rsid w:val="00250689"/>
    <w:rsid w:val="002509FD"/>
    <w:rsid w:val="00250B57"/>
    <w:rsid w:val="00250B73"/>
    <w:rsid w:val="0025164B"/>
    <w:rsid w:val="0025170C"/>
    <w:rsid w:val="00251E08"/>
    <w:rsid w:val="0025225F"/>
    <w:rsid w:val="0025245D"/>
    <w:rsid w:val="00252544"/>
    <w:rsid w:val="00252C48"/>
    <w:rsid w:val="00253019"/>
    <w:rsid w:val="0025378B"/>
    <w:rsid w:val="00253EA9"/>
    <w:rsid w:val="0025420D"/>
    <w:rsid w:val="0025449A"/>
    <w:rsid w:val="00254C0C"/>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0FED"/>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244"/>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888"/>
    <w:rsid w:val="00270AA7"/>
    <w:rsid w:val="00270AE1"/>
    <w:rsid w:val="00270AEF"/>
    <w:rsid w:val="00270DDA"/>
    <w:rsid w:val="00270F4F"/>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3C0"/>
    <w:rsid w:val="0028065F"/>
    <w:rsid w:val="00280751"/>
    <w:rsid w:val="00280785"/>
    <w:rsid w:val="0028092F"/>
    <w:rsid w:val="00280E90"/>
    <w:rsid w:val="002814A8"/>
    <w:rsid w:val="0028196A"/>
    <w:rsid w:val="00281B0E"/>
    <w:rsid w:val="00281F10"/>
    <w:rsid w:val="002820E2"/>
    <w:rsid w:val="0028234D"/>
    <w:rsid w:val="00282425"/>
    <w:rsid w:val="00282527"/>
    <w:rsid w:val="00282725"/>
    <w:rsid w:val="00282881"/>
    <w:rsid w:val="0028289F"/>
    <w:rsid w:val="00282F2D"/>
    <w:rsid w:val="002832B6"/>
    <w:rsid w:val="002836D1"/>
    <w:rsid w:val="002836FD"/>
    <w:rsid w:val="00283AC2"/>
    <w:rsid w:val="00283D7D"/>
    <w:rsid w:val="00283F98"/>
    <w:rsid w:val="00283FEA"/>
    <w:rsid w:val="0028412B"/>
    <w:rsid w:val="0028425A"/>
    <w:rsid w:val="00284645"/>
    <w:rsid w:val="002846D1"/>
    <w:rsid w:val="00285005"/>
    <w:rsid w:val="0028539F"/>
    <w:rsid w:val="0028577A"/>
    <w:rsid w:val="00285931"/>
    <w:rsid w:val="00285BF3"/>
    <w:rsid w:val="00285D76"/>
    <w:rsid w:val="00286198"/>
    <w:rsid w:val="00286570"/>
    <w:rsid w:val="00286BE5"/>
    <w:rsid w:val="00286E7A"/>
    <w:rsid w:val="00286FD3"/>
    <w:rsid w:val="0028738C"/>
    <w:rsid w:val="002875C7"/>
    <w:rsid w:val="0028798E"/>
    <w:rsid w:val="0028799D"/>
    <w:rsid w:val="00287E36"/>
    <w:rsid w:val="00287E40"/>
    <w:rsid w:val="00287EC1"/>
    <w:rsid w:val="0029022C"/>
    <w:rsid w:val="002902BF"/>
    <w:rsid w:val="002905EE"/>
    <w:rsid w:val="00290754"/>
    <w:rsid w:val="00290CDA"/>
    <w:rsid w:val="00290D4B"/>
    <w:rsid w:val="00290E21"/>
    <w:rsid w:val="0029142E"/>
    <w:rsid w:val="0029176D"/>
    <w:rsid w:val="00291778"/>
    <w:rsid w:val="00291A35"/>
    <w:rsid w:val="00291CA8"/>
    <w:rsid w:val="00291D64"/>
    <w:rsid w:val="0029204A"/>
    <w:rsid w:val="00292057"/>
    <w:rsid w:val="002920FE"/>
    <w:rsid w:val="0029261B"/>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E52"/>
    <w:rsid w:val="00295F7F"/>
    <w:rsid w:val="00296170"/>
    <w:rsid w:val="0029635F"/>
    <w:rsid w:val="00296400"/>
    <w:rsid w:val="0029656C"/>
    <w:rsid w:val="00296812"/>
    <w:rsid w:val="002969B3"/>
    <w:rsid w:val="00296C13"/>
    <w:rsid w:val="00296C72"/>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BA3"/>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CAA"/>
    <w:rsid w:val="002A6D8D"/>
    <w:rsid w:val="002A74C3"/>
    <w:rsid w:val="002A7676"/>
    <w:rsid w:val="002A784A"/>
    <w:rsid w:val="002A7D4C"/>
    <w:rsid w:val="002A7FA0"/>
    <w:rsid w:val="002B0755"/>
    <w:rsid w:val="002B0A67"/>
    <w:rsid w:val="002B0ABF"/>
    <w:rsid w:val="002B0F35"/>
    <w:rsid w:val="002B0F73"/>
    <w:rsid w:val="002B167B"/>
    <w:rsid w:val="002B17ED"/>
    <w:rsid w:val="002B19B6"/>
    <w:rsid w:val="002B1A56"/>
    <w:rsid w:val="002B2183"/>
    <w:rsid w:val="002B2F23"/>
    <w:rsid w:val="002B3255"/>
    <w:rsid w:val="002B34CC"/>
    <w:rsid w:val="002B38E4"/>
    <w:rsid w:val="002B3A94"/>
    <w:rsid w:val="002B3BFD"/>
    <w:rsid w:val="002B3CBB"/>
    <w:rsid w:val="002B3CD0"/>
    <w:rsid w:val="002B3EEA"/>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4C6"/>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4F29"/>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886"/>
    <w:rsid w:val="002D28DF"/>
    <w:rsid w:val="002D29A7"/>
    <w:rsid w:val="002D2A76"/>
    <w:rsid w:val="002D2B73"/>
    <w:rsid w:val="002D2D6D"/>
    <w:rsid w:val="002D32D0"/>
    <w:rsid w:val="002D34B8"/>
    <w:rsid w:val="002D3BD7"/>
    <w:rsid w:val="002D3D00"/>
    <w:rsid w:val="002D3FA8"/>
    <w:rsid w:val="002D41B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DAA"/>
    <w:rsid w:val="002E3ECD"/>
    <w:rsid w:val="002E4345"/>
    <w:rsid w:val="002E470E"/>
    <w:rsid w:val="002E4BCF"/>
    <w:rsid w:val="002E4C44"/>
    <w:rsid w:val="002E4C87"/>
    <w:rsid w:val="002E4D0E"/>
    <w:rsid w:val="002E4D70"/>
    <w:rsid w:val="002E5073"/>
    <w:rsid w:val="002E5394"/>
    <w:rsid w:val="002E57C1"/>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729"/>
    <w:rsid w:val="002E79DC"/>
    <w:rsid w:val="002E7A7A"/>
    <w:rsid w:val="002E7C0A"/>
    <w:rsid w:val="002E7F25"/>
    <w:rsid w:val="002E7F35"/>
    <w:rsid w:val="002F021D"/>
    <w:rsid w:val="002F08B7"/>
    <w:rsid w:val="002F0980"/>
    <w:rsid w:val="002F0F9F"/>
    <w:rsid w:val="002F103A"/>
    <w:rsid w:val="002F1094"/>
    <w:rsid w:val="002F11AF"/>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439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997"/>
    <w:rsid w:val="00301C35"/>
    <w:rsid w:val="00301DF9"/>
    <w:rsid w:val="00301EBD"/>
    <w:rsid w:val="0030243B"/>
    <w:rsid w:val="0030249D"/>
    <w:rsid w:val="003024B5"/>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BF"/>
    <w:rsid w:val="00306CF5"/>
    <w:rsid w:val="00306DF5"/>
    <w:rsid w:val="0030720E"/>
    <w:rsid w:val="00307BD7"/>
    <w:rsid w:val="00307F08"/>
    <w:rsid w:val="003103E6"/>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3C1F"/>
    <w:rsid w:val="00314029"/>
    <w:rsid w:val="0031410E"/>
    <w:rsid w:val="00314220"/>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0D07"/>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4D"/>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45"/>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718"/>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2FFA"/>
    <w:rsid w:val="00333134"/>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C4D"/>
    <w:rsid w:val="00334E7E"/>
    <w:rsid w:val="00335033"/>
    <w:rsid w:val="003350D9"/>
    <w:rsid w:val="00335308"/>
    <w:rsid w:val="00335799"/>
    <w:rsid w:val="0033579B"/>
    <w:rsid w:val="003357C7"/>
    <w:rsid w:val="00335992"/>
    <w:rsid w:val="00335A94"/>
    <w:rsid w:val="00335C75"/>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CD9"/>
    <w:rsid w:val="00347E57"/>
    <w:rsid w:val="00347ED0"/>
    <w:rsid w:val="003500B0"/>
    <w:rsid w:val="00350127"/>
    <w:rsid w:val="00350315"/>
    <w:rsid w:val="003504A8"/>
    <w:rsid w:val="00350B16"/>
    <w:rsid w:val="00350CD8"/>
    <w:rsid w:val="0035145A"/>
    <w:rsid w:val="003518AB"/>
    <w:rsid w:val="00351D20"/>
    <w:rsid w:val="00351D3B"/>
    <w:rsid w:val="00351E31"/>
    <w:rsid w:val="00351F00"/>
    <w:rsid w:val="003520A3"/>
    <w:rsid w:val="003521AA"/>
    <w:rsid w:val="003521BC"/>
    <w:rsid w:val="00352318"/>
    <w:rsid w:val="00352380"/>
    <w:rsid w:val="003525AE"/>
    <w:rsid w:val="003525D3"/>
    <w:rsid w:val="003525D4"/>
    <w:rsid w:val="00352972"/>
    <w:rsid w:val="00352AE8"/>
    <w:rsid w:val="0035319E"/>
    <w:rsid w:val="00353C45"/>
    <w:rsid w:val="00353EA8"/>
    <w:rsid w:val="00353ED0"/>
    <w:rsid w:val="00353F69"/>
    <w:rsid w:val="003540E8"/>
    <w:rsid w:val="0035461A"/>
    <w:rsid w:val="00354670"/>
    <w:rsid w:val="00354A2B"/>
    <w:rsid w:val="00354AAA"/>
    <w:rsid w:val="00354CF7"/>
    <w:rsid w:val="0035505D"/>
    <w:rsid w:val="0035554B"/>
    <w:rsid w:val="0035588B"/>
    <w:rsid w:val="00355AB0"/>
    <w:rsid w:val="00355B4F"/>
    <w:rsid w:val="00355BC9"/>
    <w:rsid w:val="00355F40"/>
    <w:rsid w:val="00355FBA"/>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711"/>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1B77"/>
    <w:rsid w:val="00362186"/>
    <w:rsid w:val="003621A4"/>
    <w:rsid w:val="003622FB"/>
    <w:rsid w:val="00362652"/>
    <w:rsid w:val="00362822"/>
    <w:rsid w:val="00362AD6"/>
    <w:rsid w:val="00362C4F"/>
    <w:rsid w:val="00362D45"/>
    <w:rsid w:val="003632E5"/>
    <w:rsid w:val="0036337F"/>
    <w:rsid w:val="00363472"/>
    <w:rsid w:val="00363809"/>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988"/>
    <w:rsid w:val="00365A37"/>
    <w:rsid w:val="003660E3"/>
    <w:rsid w:val="00366190"/>
    <w:rsid w:val="003661DB"/>
    <w:rsid w:val="003668A4"/>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9BC"/>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0BD"/>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6F7A"/>
    <w:rsid w:val="0038709C"/>
    <w:rsid w:val="0038744B"/>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E53"/>
    <w:rsid w:val="00393F4A"/>
    <w:rsid w:val="003945F6"/>
    <w:rsid w:val="00394696"/>
    <w:rsid w:val="00394A1F"/>
    <w:rsid w:val="00394DE4"/>
    <w:rsid w:val="00394F52"/>
    <w:rsid w:val="0039555F"/>
    <w:rsid w:val="00395970"/>
    <w:rsid w:val="00395B97"/>
    <w:rsid w:val="00395CAA"/>
    <w:rsid w:val="00396172"/>
    <w:rsid w:val="0039635A"/>
    <w:rsid w:val="0039640F"/>
    <w:rsid w:val="003968C9"/>
    <w:rsid w:val="00396B7B"/>
    <w:rsid w:val="00396B9D"/>
    <w:rsid w:val="00396BA4"/>
    <w:rsid w:val="00396F02"/>
    <w:rsid w:val="0039703B"/>
    <w:rsid w:val="003972AD"/>
    <w:rsid w:val="003975E1"/>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970"/>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621"/>
    <w:rsid w:val="003B1A89"/>
    <w:rsid w:val="003B239C"/>
    <w:rsid w:val="003B2E54"/>
    <w:rsid w:val="003B2F0C"/>
    <w:rsid w:val="003B2F34"/>
    <w:rsid w:val="003B3837"/>
    <w:rsid w:val="003B3921"/>
    <w:rsid w:val="003B3977"/>
    <w:rsid w:val="003B3CC8"/>
    <w:rsid w:val="003B40D4"/>
    <w:rsid w:val="003B40E1"/>
    <w:rsid w:val="003B4128"/>
    <w:rsid w:val="003B4170"/>
    <w:rsid w:val="003B5087"/>
    <w:rsid w:val="003B50AD"/>
    <w:rsid w:val="003B52F2"/>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3D3"/>
    <w:rsid w:val="003C2675"/>
    <w:rsid w:val="003C2CD9"/>
    <w:rsid w:val="003C3296"/>
    <w:rsid w:val="003C3634"/>
    <w:rsid w:val="003C3B4F"/>
    <w:rsid w:val="003C3C9E"/>
    <w:rsid w:val="003C3DAA"/>
    <w:rsid w:val="003C3DCD"/>
    <w:rsid w:val="003C4B1C"/>
    <w:rsid w:val="003C4B72"/>
    <w:rsid w:val="003C4CAA"/>
    <w:rsid w:val="003C4EDA"/>
    <w:rsid w:val="003C5031"/>
    <w:rsid w:val="003C54E1"/>
    <w:rsid w:val="003C56FE"/>
    <w:rsid w:val="003C5AB4"/>
    <w:rsid w:val="003C5BCD"/>
    <w:rsid w:val="003C5EE5"/>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6DA"/>
    <w:rsid w:val="003D17D4"/>
    <w:rsid w:val="003D1CA5"/>
    <w:rsid w:val="003D1DB1"/>
    <w:rsid w:val="003D1F9F"/>
    <w:rsid w:val="003D206C"/>
    <w:rsid w:val="003D20FA"/>
    <w:rsid w:val="003D215B"/>
    <w:rsid w:val="003D21F8"/>
    <w:rsid w:val="003D238B"/>
    <w:rsid w:val="003D23C5"/>
    <w:rsid w:val="003D2453"/>
    <w:rsid w:val="003D25A1"/>
    <w:rsid w:val="003D2690"/>
    <w:rsid w:val="003D28E1"/>
    <w:rsid w:val="003D2D55"/>
    <w:rsid w:val="003D2DD1"/>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52C"/>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89F"/>
    <w:rsid w:val="003E796F"/>
    <w:rsid w:val="003E7C3B"/>
    <w:rsid w:val="003E7CB1"/>
    <w:rsid w:val="003E7F2A"/>
    <w:rsid w:val="003E7FA4"/>
    <w:rsid w:val="003E7FC3"/>
    <w:rsid w:val="003F0091"/>
    <w:rsid w:val="003F03C4"/>
    <w:rsid w:val="003F0428"/>
    <w:rsid w:val="003F068F"/>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2CD"/>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6F5D"/>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25"/>
    <w:rsid w:val="00402A45"/>
    <w:rsid w:val="00402BCA"/>
    <w:rsid w:val="00402C69"/>
    <w:rsid w:val="00402E31"/>
    <w:rsid w:val="00402E6C"/>
    <w:rsid w:val="00402F60"/>
    <w:rsid w:val="00403710"/>
    <w:rsid w:val="00403747"/>
    <w:rsid w:val="004037B3"/>
    <w:rsid w:val="00403982"/>
    <w:rsid w:val="00403B60"/>
    <w:rsid w:val="00403F65"/>
    <w:rsid w:val="004042AA"/>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091"/>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30F"/>
    <w:rsid w:val="00415865"/>
    <w:rsid w:val="004159D5"/>
    <w:rsid w:val="00415AA0"/>
    <w:rsid w:val="00415B58"/>
    <w:rsid w:val="00415F12"/>
    <w:rsid w:val="00415F55"/>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472"/>
    <w:rsid w:val="00424547"/>
    <w:rsid w:val="0042483E"/>
    <w:rsid w:val="00424B3F"/>
    <w:rsid w:val="0042524F"/>
    <w:rsid w:val="00425455"/>
    <w:rsid w:val="00425627"/>
    <w:rsid w:val="004258A1"/>
    <w:rsid w:val="00425A77"/>
    <w:rsid w:val="00425DAC"/>
    <w:rsid w:val="00425E1A"/>
    <w:rsid w:val="004263FA"/>
    <w:rsid w:val="00426E5D"/>
    <w:rsid w:val="00426F04"/>
    <w:rsid w:val="00427358"/>
    <w:rsid w:val="00427935"/>
    <w:rsid w:val="00427998"/>
    <w:rsid w:val="00427D48"/>
    <w:rsid w:val="00427E63"/>
    <w:rsid w:val="004303D1"/>
    <w:rsid w:val="004304B7"/>
    <w:rsid w:val="00430758"/>
    <w:rsid w:val="00430896"/>
    <w:rsid w:val="004309AC"/>
    <w:rsid w:val="00430B55"/>
    <w:rsid w:val="00430EB7"/>
    <w:rsid w:val="00431A36"/>
    <w:rsid w:val="00431C6C"/>
    <w:rsid w:val="00432016"/>
    <w:rsid w:val="00432233"/>
    <w:rsid w:val="0043241A"/>
    <w:rsid w:val="004326BE"/>
    <w:rsid w:val="00432ED1"/>
    <w:rsid w:val="00432FCB"/>
    <w:rsid w:val="004331F6"/>
    <w:rsid w:val="00433731"/>
    <w:rsid w:val="00433790"/>
    <w:rsid w:val="004337F6"/>
    <w:rsid w:val="00433E5C"/>
    <w:rsid w:val="004342AD"/>
    <w:rsid w:val="00434C35"/>
    <w:rsid w:val="00435340"/>
    <w:rsid w:val="00435659"/>
    <w:rsid w:val="00435AEA"/>
    <w:rsid w:val="00436569"/>
    <w:rsid w:val="004365CC"/>
    <w:rsid w:val="00436893"/>
    <w:rsid w:val="00436CC1"/>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81D"/>
    <w:rsid w:val="0044193C"/>
    <w:rsid w:val="00441AF4"/>
    <w:rsid w:val="0044249B"/>
    <w:rsid w:val="004424CB"/>
    <w:rsid w:val="00442595"/>
    <w:rsid w:val="00442938"/>
    <w:rsid w:val="00443665"/>
    <w:rsid w:val="004437A7"/>
    <w:rsid w:val="0044383E"/>
    <w:rsid w:val="00443C07"/>
    <w:rsid w:val="004440C2"/>
    <w:rsid w:val="00444742"/>
    <w:rsid w:val="0044481B"/>
    <w:rsid w:val="004448A6"/>
    <w:rsid w:val="004449AA"/>
    <w:rsid w:val="00444A71"/>
    <w:rsid w:val="00444B08"/>
    <w:rsid w:val="00444B9D"/>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16C"/>
    <w:rsid w:val="00447537"/>
    <w:rsid w:val="00447686"/>
    <w:rsid w:val="00447738"/>
    <w:rsid w:val="004478D3"/>
    <w:rsid w:val="00447B9D"/>
    <w:rsid w:val="00447D2A"/>
    <w:rsid w:val="0045055A"/>
    <w:rsid w:val="00450618"/>
    <w:rsid w:val="00450811"/>
    <w:rsid w:val="00450A6A"/>
    <w:rsid w:val="00450DB7"/>
    <w:rsid w:val="00450E1D"/>
    <w:rsid w:val="0045102F"/>
    <w:rsid w:val="00451088"/>
    <w:rsid w:val="00451124"/>
    <w:rsid w:val="00451153"/>
    <w:rsid w:val="00451220"/>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5F39"/>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89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B89"/>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AB8"/>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8E"/>
    <w:rsid w:val="004B3D91"/>
    <w:rsid w:val="004B3F45"/>
    <w:rsid w:val="004B3F52"/>
    <w:rsid w:val="004B4606"/>
    <w:rsid w:val="004B4909"/>
    <w:rsid w:val="004B4F38"/>
    <w:rsid w:val="004B4F3F"/>
    <w:rsid w:val="004B5013"/>
    <w:rsid w:val="004B5057"/>
    <w:rsid w:val="004B510E"/>
    <w:rsid w:val="004B56CE"/>
    <w:rsid w:val="004B56D9"/>
    <w:rsid w:val="004B5926"/>
    <w:rsid w:val="004B5C46"/>
    <w:rsid w:val="004B5DBE"/>
    <w:rsid w:val="004B5E19"/>
    <w:rsid w:val="004B61D8"/>
    <w:rsid w:val="004B683D"/>
    <w:rsid w:val="004B6A62"/>
    <w:rsid w:val="004B6A9C"/>
    <w:rsid w:val="004B7092"/>
    <w:rsid w:val="004B7103"/>
    <w:rsid w:val="004B715C"/>
    <w:rsid w:val="004B71C4"/>
    <w:rsid w:val="004B7433"/>
    <w:rsid w:val="004B7E7C"/>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2CC"/>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413"/>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B8D"/>
    <w:rsid w:val="004D6CA1"/>
    <w:rsid w:val="004D6CF9"/>
    <w:rsid w:val="004D6D19"/>
    <w:rsid w:val="004D6EB9"/>
    <w:rsid w:val="004D6FCF"/>
    <w:rsid w:val="004D7C7D"/>
    <w:rsid w:val="004D7DA5"/>
    <w:rsid w:val="004D7E2C"/>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39ED"/>
    <w:rsid w:val="004E4081"/>
    <w:rsid w:val="004E40E2"/>
    <w:rsid w:val="004E420D"/>
    <w:rsid w:val="004E482C"/>
    <w:rsid w:val="004E491E"/>
    <w:rsid w:val="004E4D5D"/>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BBD"/>
    <w:rsid w:val="004F3D85"/>
    <w:rsid w:val="004F403D"/>
    <w:rsid w:val="004F443B"/>
    <w:rsid w:val="004F44FC"/>
    <w:rsid w:val="004F4689"/>
    <w:rsid w:val="004F47B8"/>
    <w:rsid w:val="004F4C8C"/>
    <w:rsid w:val="004F5190"/>
    <w:rsid w:val="004F5AAB"/>
    <w:rsid w:val="004F5FF0"/>
    <w:rsid w:val="004F6391"/>
    <w:rsid w:val="004F689B"/>
    <w:rsid w:val="004F6B8B"/>
    <w:rsid w:val="004F6C4E"/>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324"/>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7ED"/>
    <w:rsid w:val="005133C6"/>
    <w:rsid w:val="00513781"/>
    <w:rsid w:val="00513BF2"/>
    <w:rsid w:val="00513C19"/>
    <w:rsid w:val="00513CF7"/>
    <w:rsid w:val="00513D75"/>
    <w:rsid w:val="00514089"/>
    <w:rsid w:val="005143FA"/>
    <w:rsid w:val="00514CD3"/>
    <w:rsid w:val="005155A8"/>
    <w:rsid w:val="0051571C"/>
    <w:rsid w:val="005157C7"/>
    <w:rsid w:val="00515A6A"/>
    <w:rsid w:val="00515C0F"/>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18A"/>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B00"/>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6E8"/>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1CD"/>
    <w:rsid w:val="005424C8"/>
    <w:rsid w:val="00542676"/>
    <w:rsid w:val="00542A04"/>
    <w:rsid w:val="00542AD6"/>
    <w:rsid w:val="0054339C"/>
    <w:rsid w:val="005438DF"/>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9D8"/>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1E3C"/>
    <w:rsid w:val="00552061"/>
    <w:rsid w:val="005520F2"/>
    <w:rsid w:val="005521E4"/>
    <w:rsid w:val="00552270"/>
    <w:rsid w:val="00552506"/>
    <w:rsid w:val="0055257C"/>
    <w:rsid w:val="00552A58"/>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602DF"/>
    <w:rsid w:val="0056044F"/>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6BC"/>
    <w:rsid w:val="005639AD"/>
    <w:rsid w:val="00563BA5"/>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3FA"/>
    <w:rsid w:val="005667FC"/>
    <w:rsid w:val="00566894"/>
    <w:rsid w:val="0056693C"/>
    <w:rsid w:val="00566B5A"/>
    <w:rsid w:val="00566D6B"/>
    <w:rsid w:val="00567096"/>
    <w:rsid w:val="005671D9"/>
    <w:rsid w:val="00567380"/>
    <w:rsid w:val="0056798E"/>
    <w:rsid w:val="00567D0E"/>
    <w:rsid w:val="00570001"/>
    <w:rsid w:val="0057003E"/>
    <w:rsid w:val="00570668"/>
    <w:rsid w:val="00570721"/>
    <w:rsid w:val="00570776"/>
    <w:rsid w:val="005708FD"/>
    <w:rsid w:val="00570BD1"/>
    <w:rsid w:val="00570C12"/>
    <w:rsid w:val="00570C30"/>
    <w:rsid w:val="00570C9A"/>
    <w:rsid w:val="00570E4A"/>
    <w:rsid w:val="00571002"/>
    <w:rsid w:val="00571169"/>
    <w:rsid w:val="0057129C"/>
    <w:rsid w:val="00571567"/>
    <w:rsid w:val="00571703"/>
    <w:rsid w:val="005719C1"/>
    <w:rsid w:val="00571C1C"/>
    <w:rsid w:val="00571C63"/>
    <w:rsid w:val="00571D39"/>
    <w:rsid w:val="00571DFB"/>
    <w:rsid w:val="00572163"/>
    <w:rsid w:val="005721C5"/>
    <w:rsid w:val="005722AD"/>
    <w:rsid w:val="00572448"/>
    <w:rsid w:val="0057260C"/>
    <w:rsid w:val="00572A16"/>
    <w:rsid w:val="00572A89"/>
    <w:rsid w:val="00572CB3"/>
    <w:rsid w:val="0057310A"/>
    <w:rsid w:val="0057340E"/>
    <w:rsid w:val="0057372A"/>
    <w:rsid w:val="00573EBE"/>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595"/>
    <w:rsid w:val="00580761"/>
    <w:rsid w:val="00580C6B"/>
    <w:rsid w:val="00580D03"/>
    <w:rsid w:val="00580D38"/>
    <w:rsid w:val="00580DFA"/>
    <w:rsid w:val="00580E65"/>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D2F"/>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DED"/>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C41"/>
    <w:rsid w:val="00593D99"/>
    <w:rsid w:val="00593F8D"/>
    <w:rsid w:val="0059413A"/>
    <w:rsid w:val="0059472E"/>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6C83"/>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25E"/>
    <w:rsid w:val="005B2305"/>
    <w:rsid w:val="005B2440"/>
    <w:rsid w:val="005B24AD"/>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B7DBF"/>
    <w:rsid w:val="005C05A1"/>
    <w:rsid w:val="005C05B9"/>
    <w:rsid w:val="005C06BF"/>
    <w:rsid w:val="005C070C"/>
    <w:rsid w:val="005C0973"/>
    <w:rsid w:val="005C0D17"/>
    <w:rsid w:val="005C14A6"/>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CAB"/>
    <w:rsid w:val="005C3E24"/>
    <w:rsid w:val="005C3E94"/>
    <w:rsid w:val="005C4176"/>
    <w:rsid w:val="005C4414"/>
    <w:rsid w:val="005C4559"/>
    <w:rsid w:val="005C4645"/>
    <w:rsid w:val="005C47B9"/>
    <w:rsid w:val="005C4BA8"/>
    <w:rsid w:val="005C4E6E"/>
    <w:rsid w:val="005C5012"/>
    <w:rsid w:val="005C5B78"/>
    <w:rsid w:val="005C5C02"/>
    <w:rsid w:val="005C5C69"/>
    <w:rsid w:val="005C62F1"/>
    <w:rsid w:val="005C68D7"/>
    <w:rsid w:val="005C6ACA"/>
    <w:rsid w:val="005C6C27"/>
    <w:rsid w:val="005C73B3"/>
    <w:rsid w:val="005C7681"/>
    <w:rsid w:val="005C771B"/>
    <w:rsid w:val="005C77DE"/>
    <w:rsid w:val="005C7A5B"/>
    <w:rsid w:val="005D0272"/>
    <w:rsid w:val="005D0347"/>
    <w:rsid w:val="005D041F"/>
    <w:rsid w:val="005D04EE"/>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6"/>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17B"/>
    <w:rsid w:val="005F122A"/>
    <w:rsid w:val="005F1392"/>
    <w:rsid w:val="005F14E2"/>
    <w:rsid w:val="005F17A3"/>
    <w:rsid w:val="005F17C9"/>
    <w:rsid w:val="005F1E30"/>
    <w:rsid w:val="005F1E43"/>
    <w:rsid w:val="005F1EE0"/>
    <w:rsid w:val="005F1F72"/>
    <w:rsid w:val="005F217A"/>
    <w:rsid w:val="005F21C9"/>
    <w:rsid w:val="005F236C"/>
    <w:rsid w:val="005F24FC"/>
    <w:rsid w:val="005F2946"/>
    <w:rsid w:val="005F29A2"/>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6F77"/>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9B8"/>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AB0"/>
    <w:rsid w:val="00606BBF"/>
    <w:rsid w:val="0060705C"/>
    <w:rsid w:val="00607129"/>
    <w:rsid w:val="00607174"/>
    <w:rsid w:val="00607275"/>
    <w:rsid w:val="00607303"/>
    <w:rsid w:val="0060733A"/>
    <w:rsid w:val="0060785C"/>
    <w:rsid w:val="00607AA4"/>
    <w:rsid w:val="00607ABF"/>
    <w:rsid w:val="00607CF6"/>
    <w:rsid w:val="00607F10"/>
    <w:rsid w:val="0061018D"/>
    <w:rsid w:val="006104BF"/>
    <w:rsid w:val="006107A8"/>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193"/>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83"/>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EF9"/>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D6"/>
    <w:rsid w:val="00643296"/>
    <w:rsid w:val="0064346C"/>
    <w:rsid w:val="00643737"/>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BB2"/>
    <w:rsid w:val="00654C51"/>
    <w:rsid w:val="00654D3B"/>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791"/>
    <w:rsid w:val="00660800"/>
    <w:rsid w:val="00660CA9"/>
    <w:rsid w:val="00661344"/>
    <w:rsid w:val="006615F2"/>
    <w:rsid w:val="00661983"/>
    <w:rsid w:val="00661DEE"/>
    <w:rsid w:val="00661DF1"/>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4E85"/>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54C"/>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574"/>
    <w:rsid w:val="006817F1"/>
    <w:rsid w:val="00681DAE"/>
    <w:rsid w:val="00681FD8"/>
    <w:rsid w:val="00681FE3"/>
    <w:rsid w:val="00682289"/>
    <w:rsid w:val="00682352"/>
    <w:rsid w:val="006827A0"/>
    <w:rsid w:val="006828EF"/>
    <w:rsid w:val="00682960"/>
    <w:rsid w:val="0068352A"/>
    <w:rsid w:val="006836F9"/>
    <w:rsid w:val="00684253"/>
    <w:rsid w:val="006843C9"/>
    <w:rsid w:val="006849D4"/>
    <w:rsid w:val="00684EBE"/>
    <w:rsid w:val="00685240"/>
    <w:rsid w:val="00685574"/>
    <w:rsid w:val="006857F5"/>
    <w:rsid w:val="006859FE"/>
    <w:rsid w:val="00685C6E"/>
    <w:rsid w:val="00686174"/>
    <w:rsid w:val="00686397"/>
    <w:rsid w:val="006863F8"/>
    <w:rsid w:val="00686AEB"/>
    <w:rsid w:val="006872D6"/>
    <w:rsid w:val="00687339"/>
    <w:rsid w:val="00687723"/>
    <w:rsid w:val="0068775B"/>
    <w:rsid w:val="00687AB1"/>
    <w:rsid w:val="00687B49"/>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3E95"/>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730"/>
    <w:rsid w:val="006A1868"/>
    <w:rsid w:val="006A1C80"/>
    <w:rsid w:val="006A27FE"/>
    <w:rsid w:val="006A28BA"/>
    <w:rsid w:val="006A2A69"/>
    <w:rsid w:val="006A33EB"/>
    <w:rsid w:val="006A40DD"/>
    <w:rsid w:val="006A48F0"/>
    <w:rsid w:val="006A4E4E"/>
    <w:rsid w:val="006A4ED2"/>
    <w:rsid w:val="006A53D3"/>
    <w:rsid w:val="006A54C6"/>
    <w:rsid w:val="006A567F"/>
    <w:rsid w:val="006A5A99"/>
    <w:rsid w:val="006A5B67"/>
    <w:rsid w:val="006A5C1F"/>
    <w:rsid w:val="006A60C6"/>
    <w:rsid w:val="006A62BE"/>
    <w:rsid w:val="006A6E57"/>
    <w:rsid w:val="006A7126"/>
    <w:rsid w:val="006A747F"/>
    <w:rsid w:val="006A7731"/>
    <w:rsid w:val="006A7784"/>
    <w:rsid w:val="006A7A90"/>
    <w:rsid w:val="006A7AF6"/>
    <w:rsid w:val="006A7D5E"/>
    <w:rsid w:val="006A7E24"/>
    <w:rsid w:val="006B0365"/>
    <w:rsid w:val="006B065B"/>
    <w:rsid w:val="006B077F"/>
    <w:rsid w:val="006B0BC3"/>
    <w:rsid w:val="006B0E03"/>
    <w:rsid w:val="006B0E82"/>
    <w:rsid w:val="006B10A4"/>
    <w:rsid w:val="006B1246"/>
    <w:rsid w:val="006B143B"/>
    <w:rsid w:val="006B15C0"/>
    <w:rsid w:val="006B16FD"/>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3ED0"/>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738"/>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EF9"/>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1FE4"/>
    <w:rsid w:val="006D2846"/>
    <w:rsid w:val="006D2A66"/>
    <w:rsid w:val="006D2FEA"/>
    <w:rsid w:val="006D3016"/>
    <w:rsid w:val="006D3723"/>
    <w:rsid w:val="006D3737"/>
    <w:rsid w:val="006D3A8A"/>
    <w:rsid w:val="006D3BCB"/>
    <w:rsid w:val="006D3C1E"/>
    <w:rsid w:val="006D3FD5"/>
    <w:rsid w:val="006D41E1"/>
    <w:rsid w:val="006D4BE4"/>
    <w:rsid w:val="006D4E57"/>
    <w:rsid w:val="006D510A"/>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5655"/>
    <w:rsid w:val="006E5AD1"/>
    <w:rsid w:val="006E5B0B"/>
    <w:rsid w:val="006E600D"/>
    <w:rsid w:val="006E6D13"/>
    <w:rsid w:val="006E6D3E"/>
    <w:rsid w:val="006E6D6D"/>
    <w:rsid w:val="006E7C14"/>
    <w:rsid w:val="006E7E58"/>
    <w:rsid w:val="006E7F09"/>
    <w:rsid w:val="006F0428"/>
    <w:rsid w:val="006F04E5"/>
    <w:rsid w:val="006F079B"/>
    <w:rsid w:val="006F0BC5"/>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118"/>
    <w:rsid w:val="006F3246"/>
    <w:rsid w:val="006F3371"/>
    <w:rsid w:val="006F3372"/>
    <w:rsid w:val="006F38B9"/>
    <w:rsid w:val="006F3929"/>
    <w:rsid w:val="006F3F5B"/>
    <w:rsid w:val="006F4093"/>
    <w:rsid w:val="006F439D"/>
    <w:rsid w:val="006F43DA"/>
    <w:rsid w:val="006F4784"/>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C1A"/>
    <w:rsid w:val="00703E73"/>
    <w:rsid w:val="00703EDA"/>
    <w:rsid w:val="00704256"/>
    <w:rsid w:val="0070436D"/>
    <w:rsid w:val="00704397"/>
    <w:rsid w:val="007045D8"/>
    <w:rsid w:val="007049AF"/>
    <w:rsid w:val="00704FDF"/>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2F9"/>
    <w:rsid w:val="007144E4"/>
    <w:rsid w:val="007145EC"/>
    <w:rsid w:val="007147A1"/>
    <w:rsid w:val="00714810"/>
    <w:rsid w:val="00714A0C"/>
    <w:rsid w:val="00714AFE"/>
    <w:rsid w:val="00714B4D"/>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29"/>
    <w:rsid w:val="00716F51"/>
    <w:rsid w:val="00717066"/>
    <w:rsid w:val="0071732E"/>
    <w:rsid w:val="007173AA"/>
    <w:rsid w:val="00717946"/>
    <w:rsid w:val="00717EAD"/>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8EC"/>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583"/>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15A1"/>
    <w:rsid w:val="007322EC"/>
    <w:rsid w:val="0073297D"/>
    <w:rsid w:val="007329D1"/>
    <w:rsid w:val="00732AB9"/>
    <w:rsid w:val="00732BCD"/>
    <w:rsid w:val="00732E43"/>
    <w:rsid w:val="00732FF4"/>
    <w:rsid w:val="007333D1"/>
    <w:rsid w:val="00733627"/>
    <w:rsid w:val="007336B1"/>
    <w:rsid w:val="007337EE"/>
    <w:rsid w:val="007338DF"/>
    <w:rsid w:val="007338E9"/>
    <w:rsid w:val="007339B6"/>
    <w:rsid w:val="00733B44"/>
    <w:rsid w:val="00733B53"/>
    <w:rsid w:val="00733BA2"/>
    <w:rsid w:val="007341B1"/>
    <w:rsid w:val="00734264"/>
    <w:rsid w:val="007342D9"/>
    <w:rsid w:val="0073455C"/>
    <w:rsid w:val="00734740"/>
    <w:rsid w:val="0073496D"/>
    <w:rsid w:val="00734B2E"/>
    <w:rsid w:val="00734E40"/>
    <w:rsid w:val="00734E43"/>
    <w:rsid w:val="00734E92"/>
    <w:rsid w:val="00735204"/>
    <w:rsid w:val="007352D0"/>
    <w:rsid w:val="0073550A"/>
    <w:rsid w:val="0073558B"/>
    <w:rsid w:val="00735773"/>
    <w:rsid w:val="00735792"/>
    <w:rsid w:val="00735A0E"/>
    <w:rsid w:val="00735D27"/>
    <w:rsid w:val="00735ED0"/>
    <w:rsid w:val="0073605F"/>
    <w:rsid w:val="00736136"/>
    <w:rsid w:val="00736175"/>
    <w:rsid w:val="00736678"/>
    <w:rsid w:val="00736885"/>
    <w:rsid w:val="007368B0"/>
    <w:rsid w:val="0073695A"/>
    <w:rsid w:val="00736A95"/>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6BD"/>
    <w:rsid w:val="007427ED"/>
    <w:rsid w:val="00742BD0"/>
    <w:rsid w:val="00743099"/>
    <w:rsid w:val="00743429"/>
    <w:rsid w:val="00743611"/>
    <w:rsid w:val="007436BB"/>
    <w:rsid w:val="0074370A"/>
    <w:rsid w:val="007437C0"/>
    <w:rsid w:val="007437D6"/>
    <w:rsid w:val="0074462C"/>
    <w:rsid w:val="00744670"/>
    <w:rsid w:val="00744890"/>
    <w:rsid w:val="007450A5"/>
    <w:rsid w:val="00745A4E"/>
    <w:rsid w:val="00745B7F"/>
    <w:rsid w:val="00746325"/>
    <w:rsid w:val="00746460"/>
    <w:rsid w:val="007464DD"/>
    <w:rsid w:val="0074665B"/>
    <w:rsid w:val="00746800"/>
    <w:rsid w:val="00746C00"/>
    <w:rsid w:val="0074737C"/>
    <w:rsid w:val="007473F6"/>
    <w:rsid w:val="007475D1"/>
    <w:rsid w:val="007478E4"/>
    <w:rsid w:val="00747960"/>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71D"/>
    <w:rsid w:val="00752891"/>
    <w:rsid w:val="00752D27"/>
    <w:rsid w:val="00752F17"/>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A0"/>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0"/>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DC5"/>
    <w:rsid w:val="00772E4E"/>
    <w:rsid w:val="00772F03"/>
    <w:rsid w:val="00773202"/>
    <w:rsid w:val="0077321E"/>
    <w:rsid w:val="00773309"/>
    <w:rsid w:val="007733F5"/>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AAC"/>
    <w:rsid w:val="00776CA5"/>
    <w:rsid w:val="00776EA9"/>
    <w:rsid w:val="00777126"/>
    <w:rsid w:val="007771F8"/>
    <w:rsid w:val="007774B5"/>
    <w:rsid w:val="00777899"/>
    <w:rsid w:val="0077790C"/>
    <w:rsid w:val="00777D5A"/>
    <w:rsid w:val="00777F52"/>
    <w:rsid w:val="00780644"/>
    <w:rsid w:val="00780895"/>
    <w:rsid w:val="0078091B"/>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9A8"/>
    <w:rsid w:val="00783B93"/>
    <w:rsid w:val="00783F35"/>
    <w:rsid w:val="00784048"/>
    <w:rsid w:val="00784177"/>
    <w:rsid w:val="007846CB"/>
    <w:rsid w:val="00784796"/>
    <w:rsid w:val="00784AB1"/>
    <w:rsid w:val="00784BB6"/>
    <w:rsid w:val="00784C00"/>
    <w:rsid w:val="00784EAF"/>
    <w:rsid w:val="0078516D"/>
    <w:rsid w:val="007851FE"/>
    <w:rsid w:val="00785861"/>
    <w:rsid w:val="007859D8"/>
    <w:rsid w:val="00785E4B"/>
    <w:rsid w:val="00786271"/>
    <w:rsid w:val="00786BE6"/>
    <w:rsid w:val="00786F96"/>
    <w:rsid w:val="00787208"/>
    <w:rsid w:val="007875BE"/>
    <w:rsid w:val="0078764E"/>
    <w:rsid w:val="007876D4"/>
    <w:rsid w:val="00787A17"/>
    <w:rsid w:val="00790007"/>
    <w:rsid w:val="0079017F"/>
    <w:rsid w:val="00790243"/>
    <w:rsid w:val="00790430"/>
    <w:rsid w:val="00790A9D"/>
    <w:rsid w:val="00790BC5"/>
    <w:rsid w:val="00790FDA"/>
    <w:rsid w:val="00791257"/>
    <w:rsid w:val="007912C8"/>
    <w:rsid w:val="0079135E"/>
    <w:rsid w:val="007915C2"/>
    <w:rsid w:val="00791811"/>
    <w:rsid w:val="00791B8D"/>
    <w:rsid w:val="007922C2"/>
    <w:rsid w:val="007923D0"/>
    <w:rsid w:val="007926B0"/>
    <w:rsid w:val="007929AC"/>
    <w:rsid w:val="0079307D"/>
    <w:rsid w:val="007933FE"/>
    <w:rsid w:val="00793722"/>
    <w:rsid w:val="00793811"/>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6AEE"/>
    <w:rsid w:val="0079706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74A"/>
    <w:rsid w:val="007A3CA7"/>
    <w:rsid w:val="007A3CFB"/>
    <w:rsid w:val="007A42BE"/>
    <w:rsid w:val="007A440C"/>
    <w:rsid w:val="007A48EA"/>
    <w:rsid w:val="007A4D9B"/>
    <w:rsid w:val="007A4F06"/>
    <w:rsid w:val="007A5523"/>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F82"/>
    <w:rsid w:val="007B036F"/>
    <w:rsid w:val="007B06B8"/>
    <w:rsid w:val="007B07A1"/>
    <w:rsid w:val="007B08B5"/>
    <w:rsid w:val="007B0936"/>
    <w:rsid w:val="007B0B85"/>
    <w:rsid w:val="007B1040"/>
    <w:rsid w:val="007B1066"/>
    <w:rsid w:val="007B10B9"/>
    <w:rsid w:val="007B1203"/>
    <w:rsid w:val="007B1750"/>
    <w:rsid w:val="007B1828"/>
    <w:rsid w:val="007B18E6"/>
    <w:rsid w:val="007B1921"/>
    <w:rsid w:val="007B19DB"/>
    <w:rsid w:val="007B1A39"/>
    <w:rsid w:val="007B1D80"/>
    <w:rsid w:val="007B2066"/>
    <w:rsid w:val="007B220D"/>
    <w:rsid w:val="007B2427"/>
    <w:rsid w:val="007B265E"/>
    <w:rsid w:val="007B2B55"/>
    <w:rsid w:val="007B2F17"/>
    <w:rsid w:val="007B33DE"/>
    <w:rsid w:val="007B34A1"/>
    <w:rsid w:val="007B3878"/>
    <w:rsid w:val="007B3B5A"/>
    <w:rsid w:val="007B3C24"/>
    <w:rsid w:val="007B3C4E"/>
    <w:rsid w:val="007B3CC2"/>
    <w:rsid w:val="007B3FC7"/>
    <w:rsid w:val="007B4208"/>
    <w:rsid w:val="007B42B0"/>
    <w:rsid w:val="007B45E9"/>
    <w:rsid w:val="007B527E"/>
    <w:rsid w:val="007B57D3"/>
    <w:rsid w:val="007B5AF5"/>
    <w:rsid w:val="007B5C1A"/>
    <w:rsid w:val="007B5E20"/>
    <w:rsid w:val="007B5FA2"/>
    <w:rsid w:val="007B62A3"/>
    <w:rsid w:val="007B6308"/>
    <w:rsid w:val="007B662B"/>
    <w:rsid w:val="007B6886"/>
    <w:rsid w:val="007B6B79"/>
    <w:rsid w:val="007B6D2A"/>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5FD"/>
    <w:rsid w:val="007D47BE"/>
    <w:rsid w:val="007D487E"/>
    <w:rsid w:val="007D4999"/>
    <w:rsid w:val="007D4DCF"/>
    <w:rsid w:val="007D5168"/>
    <w:rsid w:val="007D53EE"/>
    <w:rsid w:val="007D5488"/>
    <w:rsid w:val="007D6297"/>
    <w:rsid w:val="007D63F1"/>
    <w:rsid w:val="007D646A"/>
    <w:rsid w:val="007D6780"/>
    <w:rsid w:val="007D6A05"/>
    <w:rsid w:val="007D6BC6"/>
    <w:rsid w:val="007D70AE"/>
    <w:rsid w:val="007D7404"/>
    <w:rsid w:val="007D75DC"/>
    <w:rsid w:val="007D77C4"/>
    <w:rsid w:val="007D7868"/>
    <w:rsid w:val="007D7F7D"/>
    <w:rsid w:val="007E0035"/>
    <w:rsid w:val="007E0286"/>
    <w:rsid w:val="007E070C"/>
    <w:rsid w:val="007E0C34"/>
    <w:rsid w:val="007E0F2E"/>
    <w:rsid w:val="007E0F72"/>
    <w:rsid w:val="007E1171"/>
    <w:rsid w:val="007E120C"/>
    <w:rsid w:val="007E16BD"/>
    <w:rsid w:val="007E197C"/>
    <w:rsid w:val="007E1CD8"/>
    <w:rsid w:val="007E1CE4"/>
    <w:rsid w:val="007E1D37"/>
    <w:rsid w:val="007E2491"/>
    <w:rsid w:val="007E251C"/>
    <w:rsid w:val="007E2862"/>
    <w:rsid w:val="007E29B4"/>
    <w:rsid w:val="007E2B80"/>
    <w:rsid w:val="007E2C12"/>
    <w:rsid w:val="007E2C8C"/>
    <w:rsid w:val="007E2E44"/>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5E2"/>
    <w:rsid w:val="007E5643"/>
    <w:rsid w:val="007E5A47"/>
    <w:rsid w:val="007E5E78"/>
    <w:rsid w:val="007E6544"/>
    <w:rsid w:val="007E65A9"/>
    <w:rsid w:val="007E6A83"/>
    <w:rsid w:val="007E6CF9"/>
    <w:rsid w:val="007E6D2F"/>
    <w:rsid w:val="007E70A6"/>
    <w:rsid w:val="007E722C"/>
    <w:rsid w:val="007E7495"/>
    <w:rsid w:val="007E7C81"/>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373"/>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963"/>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8"/>
    <w:rsid w:val="0081310F"/>
    <w:rsid w:val="008132F7"/>
    <w:rsid w:val="008135E7"/>
    <w:rsid w:val="008136B4"/>
    <w:rsid w:val="0081374A"/>
    <w:rsid w:val="00813DF3"/>
    <w:rsid w:val="0081470E"/>
    <w:rsid w:val="00814942"/>
    <w:rsid w:val="00814F06"/>
    <w:rsid w:val="008152EB"/>
    <w:rsid w:val="008157D0"/>
    <w:rsid w:val="008157E9"/>
    <w:rsid w:val="008158B9"/>
    <w:rsid w:val="00815B46"/>
    <w:rsid w:val="00815C58"/>
    <w:rsid w:val="00815C92"/>
    <w:rsid w:val="00815DD8"/>
    <w:rsid w:val="0081609B"/>
    <w:rsid w:val="008164E1"/>
    <w:rsid w:val="008165C7"/>
    <w:rsid w:val="008168A5"/>
    <w:rsid w:val="00816A7A"/>
    <w:rsid w:val="00817390"/>
    <w:rsid w:val="008173A1"/>
    <w:rsid w:val="008173A9"/>
    <w:rsid w:val="008174F9"/>
    <w:rsid w:val="008175FE"/>
    <w:rsid w:val="008176B1"/>
    <w:rsid w:val="00817BAE"/>
    <w:rsid w:val="00817C3D"/>
    <w:rsid w:val="00817C3F"/>
    <w:rsid w:val="00817CC3"/>
    <w:rsid w:val="008202B3"/>
    <w:rsid w:val="00820778"/>
    <w:rsid w:val="00820A84"/>
    <w:rsid w:val="00820B25"/>
    <w:rsid w:val="00821126"/>
    <w:rsid w:val="008213BA"/>
    <w:rsid w:val="00821808"/>
    <w:rsid w:val="00821A9A"/>
    <w:rsid w:val="00821FBE"/>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C7F"/>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2A"/>
    <w:rsid w:val="00832DBF"/>
    <w:rsid w:val="00833369"/>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BBF"/>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90F"/>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B76"/>
    <w:rsid w:val="00880D21"/>
    <w:rsid w:val="00880DAD"/>
    <w:rsid w:val="00880F2D"/>
    <w:rsid w:val="00881056"/>
    <w:rsid w:val="008812BF"/>
    <w:rsid w:val="008813C1"/>
    <w:rsid w:val="0088160C"/>
    <w:rsid w:val="00881C81"/>
    <w:rsid w:val="00881C9F"/>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BD7"/>
    <w:rsid w:val="00890C0E"/>
    <w:rsid w:val="00890E54"/>
    <w:rsid w:val="00890E61"/>
    <w:rsid w:val="00890FEA"/>
    <w:rsid w:val="008911FD"/>
    <w:rsid w:val="008915ED"/>
    <w:rsid w:val="00891D8A"/>
    <w:rsid w:val="008920B9"/>
    <w:rsid w:val="008921F3"/>
    <w:rsid w:val="00892283"/>
    <w:rsid w:val="008922A4"/>
    <w:rsid w:val="00892720"/>
    <w:rsid w:val="008928C6"/>
    <w:rsid w:val="0089294B"/>
    <w:rsid w:val="00892A51"/>
    <w:rsid w:val="00892E90"/>
    <w:rsid w:val="0089386B"/>
    <w:rsid w:val="00893AF6"/>
    <w:rsid w:val="00893C12"/>
    <w:rsid w:val="00893C23"/>
    <w:rsid w:val="00893C69"/>
    <w:rsid w:val="00893E07"/>
    <w:rsid w:val="0089412D"/>
    <w:rsid w:val="00894342"/>
    <w:rsid w:val="00894593"/>
    <w:rsid w:val="00894C7F"/>
    <w:rsid w:val="00894CD9"/>
    <w:rsid w:val="00894EAA"/>
    <w:rsid w:val="00894EFD"/>
    <w:rsid w:val="008952B4"/>
    <w:rsid w:val="008953D9"/>
    <w:rsid w:val="0089556A"/>
    <w:rsid w:val="008959FA"/>
    <w:rsid w:val="00895A71"/>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7EE"/>
    <w:rsid w:val="008A3855"/>
    <w:rsid w:val="008A38D6"/>
    <w:rsid w:val="008A3B27"/>
    <w:rsid w:val="008A4062"/>
    <w:rsid w:val="008A44DD"/>
    <w:rsid w:val="008A4664"/>
    <w:rsid w:val="008A4790"/>
    <w:rsid w:val="008A481B"/>
    <w:rsid w:val="008A4956"/>
    <w:rsid w:val="008A4C8A"/>
    <w:rsid w:val="008A5000"/>
    <w:rsid w:val="008A5D5D"/>
    <w:rsid w:val="008A6058"/>
    <w:rsid w:val="008A60A8"/>
    <w:rsid w:val="008A60EB"/>
    <w:rsid w:val="008A6A02"/>
    <w:rsid w:val="008A6AB8"/>
    <w:rsid w:val="008A6DA0"/>
    <w:rsid w:val="008A6DB0"/>
    <w:rsid w:val="008A70C6"/>
    <w:rsid w:val="008A70D5"/>
    <w:rsid w:val="008A7725"/>
    <w:rsid w:val="008A78A6"/>
    <w:rsid w:val="008A78D0"/>
    <w:rsid w:val="008A7A42"/>
    <w:rsid w:val="008A7CE0"/>
    <w:rsid w:val="008A7D4A"/>
    <w:rsid w:val="008B012E"/>
    <w:rsid w:val="008B028E"/>
    <w:rsid w:val="008B02FF"/>
    <w:rsid w:val="008B0578"/>
    <w:rsid w:val="008B0580"/>
    <w:rsid w:val="008B0AA8"/>
    <w:rsid w:val="008B11C7"/>
    <w:rsid w:val="008B1B4E"/>
    <w:rsid w:val="008B1FDF"/>
    <w:rsid w:val="008B219C"/>
    <w:rsid w:val="008B2556"/>
    <w:rsid w:val="008B257B"/>
    <w:rsid w:val="008B3500"/>
    <w:rsid w:val="008B3723"/>
    <w:rsid w:val="008B3CAF"/>
    <w:rsid w:val="008B3DA7"/>
    <w:rsid w:val="008B3EDC"/>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41D"/>
    <w:rsid w:val="008B67C4"/>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4A1"/>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7B"/>
    <w:rsid w:val="008D1FB3"/>
    <w:rsid w:val="008D2205"/>
    <w:rsid w:val="008D22EA"/>
    <w:rsid w:val="008D26C7"/>
    <w:rsid w:val="008D298F"/>
    <w:rsid w:val="008D2BF5"/>
    <w:rsid w:val="008D2DB9"/>
    <w:rsid w:val="008D2E29"/>
    <w:rsid w:val="008D303D"/>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264"/>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5AD"/>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875"/>
    <w:rsid w:val="008E49D1"/>
    <w:rsid w:val="008E4DC1"/>
    <w:rsid w:val="008E5016"/>
    <w:rsid w:val="008E5711"/>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3B"/>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0"/>
    <w:rsid w:val="00901CB9"/>
    <w:rsid w:val="00901DDE"/>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C"/>
    <w:rsid w:val="009041BD"/>
    <w:rsid w:val="00904283"/>
    <w:rsid w:val="009042BE"/>
    <w:rsid w:val="0090440E"/>
    <w:rsid w:val="0090493F"/>
    <w:rsid w:val="00904DCF"/>
    <w:rsid w:val="00905555"/>
    <w:rsid w:val="00905694"/>
    <w:rsid w:val="00905767"/>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6F8"/>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0F6"/>
    <w:rsid w:val="009171C6"/>
    <w:rsid w:val="00917705"/>
    <w:rsid w:val="00917AF9"/>
    <w:rsid w:val="00917BDF"/>
    <w:rsid w:val="00917EAD"/>
    <w:rsid w:val="0092077C"/>
    <w:rsid w:val="009208C1"/>
    <w:rsid w:val="00920AD4"/>
    <w:rsid w:val="00920EA7"/>
    <w:rsid w:val="00920F54"/>
    <w:rsid w:val="009211AD"/>
    <w:rsid w:val="00921283"/>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E47"/>
    <w:rsid w:val="00925046"/>
    <w:rsid w:val="0092511A"/>
    <w:rsid w:val="009252E2"/>
    <w:rsid w:val="009255EB"/>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27F60"/>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04F"/>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B8F"/>
    <w:rsid w:val="00945EB5"/>
    <w:rsid w:val="0094613D"/>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3FBB"/>
    <w:rsid w:val="00954411"/>
    <w:rsid w:val="009548C9"/>
    <w:rsid w:val="00955392"/>
    <w:rsid w:val="0095562E"/>
    <w:rsid w:val="0095598A"/>
    <w:rsid w:val="00955BFC"/>
    <w:rsid w:val="009561EB"/>
    <w:rsid w:val="00956758"/>
    <w:rsid w:val="0095691C"/>
    <w:rsid w:val="00956B01"/>
    <w:rsid w:val="00956BA6"/>
    <w:rsid w:val="00956BD4"/>
    <w:rsid w:val="00956E92"/>
    <w:rsid w:val="00956F79"/>
    <w:rsid w:val="009571B8"/>
    <w:rsid w:val="00957656"/>
    <w:rsid w:val="0095765D"/>
    <w:rsid w:val="0095781C"/>
    <w:rsid w:val="00957A37"/>
    <w:rsid w:val="00957A55"/>
    <w:rsid w:val="00957A67"/>
    <w:rsid w:val="00957D79"/>
    <w:rsid w:val="009600E5"/>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838"/>
    <w:rsid w:val="009659D4"/>
    <w:rsid w:val="009659DC"/>
    <w:rsid w:val="00965A00"/>
    <w:rsid w:val="00965AE5"/>
    <w:rsid w:val="00965DF1"/>
    <w:rsid w:val="00966568"/>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E7"/>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8C0"/>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66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6D7"/>
    <w:rsid w:val="00994705"/>
    <w:rsid w:val="009949DC"/>
    <w:rsid w:val="00994A55"/>
    <w:rsid w:val="00994E63"/>
    <w:rsid w:val="00994E66"/>
    <w:rsid w:val="00994E83"/>
    <w:rsid w:val="009950EE"/>
    <w:rsid w:val="009950FD"/>
    <w:rsid w:val="009951D1"/>
    <w:rsid w:val="00995741"/>
    <w:rsid w:val="00995782"/>
    <w:rsid w:val="009958D3"/>
    <w:rsid w:val="009960F8"/>
    <w:rsid w:val="00996318"/>
    <w:rsid w:val="00996344"/>
    <w:rsid w:val="0099652B"/>
    <w:rsid w:val="0099666E"/>
    <w:rsid w:val="00996762"/>
    <w:rsid w:val="00996A61"/>
    <w:rsid w:val="00996C01"/>
    <w:rsid w:val="00996C6C"/>
    <w:rsid w:val="00996F18"/>
    <w:rsid w:val="0099713F"/>
    <w:rsid w:val="0099714C"/>
    <w:rsid w:val="0099718C"/>
    <w:rsid w:val="00997C9B"/>
    <w:rsid w:val="009A0622"/>
    <w:rsid w:val="009A0742"/>
    <w:rsid w:val="009A08B5"/>
    <w:rsid w:val="009A09C8"/>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824"/>
    <w:rsid w:val="009A3929"/>
    <w:rsid w:val="009A3A1C"/>
    <w:rsid w:val="009A3D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680"/>
    <w:rsid w:val="009B0771"/>
    <w:rsid w:val="009B0F18"/>
    <w:rsid w:val="009B10CC"/>
    <w:rsid w:val="009B1279"/>
    <w:rsid w:val="009B1819"/>
    <w:rsid w:val="009B1987"/>
    <w:rsid w:val="009B19D4"/>
    <w:rsid w:val="009B1BA1"/>
    <w:rsid w:val="009B1C0C"/>
    <w:rsid w:val="009B230D"/>
    <w:rsid w:val="009B2589"/>
    <w:rsid w:val="009B285E"/>
    <w:rsid w:val="009B290D"/>
    <w:rsid w:val="009B2950"/>
    <w:rsid w:val="009B29BE"/>
    <w:rsid w:val="009B2A4A"/>
    <w:rsid w:val="009B2F8B"/>
    <w:rsid w:val="009B31FB"/>
    <w:rsid w:val="009B35DE"/>
    <w:rsid w:val="009B36D4"/>
    <w:rsid w:val="009B386D"/>
    <w:rsid w:val="009B3E5B"/>
    <w:rsid w:val="009B4024"/>
    <w:rsid w:val="009B41AD"/>
    <w:rsid w:val="009B42C6"/>
    <w:rsid w:val="009B45C9"/>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E02"/>
    <w:rsid w:val="009C0669"/>
    <w:rsid w:val="009C0737"/>
    <w:rsid w:val="009C0960"/>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9A5"/>
    <w:rsid w:val="009C3FCB"/>
    <w:rsid w:val="009C418D"/>
    <w:rsid w:val="009C436B"/>
    <w:rsid w:val="009C4426"/>
    <w:rsid w:val="009C4AF6"/>
    <w:rsid w:val="009C4B1A"/>
    <w:rsid w:val="009C4B2B"/>
    <w:rsid w:val="009C4D10"/>
    <w:rsid w:val="009C4E28"/>
    <w:rsid w:val="009C52A6"/>
    <w:rsid w:val="009C55AE"/>
    <w:rsid w:val="009C5911"/>
    <w:rsid w:val="009C59D7"/>
    <w:rsid w:val="009C5BFD"/>
    <w:rsid w:val="009C5CB0"/>
    <w:rsid w:val="009C60B5"/>
    <w:rsid w:val="009C643B"/>
    <w:rsid w:val="009C661A"/>
    <w:rsid w:val="009C6646"/>
    <w:rsid w:val="009C67B7"/>
    <w:rsid w:val="009C6A3C"/>
    <w:rsid w:val="009C6CA6"/>
    <w:rsid w:val="009C6E00"/>
    <w:rsid w:val="009C7976"/>
    <w:rsid w:val="009C7D79"/>
    <w:rsid w:val="009C7E18"/>
    <w:rsid w:val="009D03CF"/>
    <w:rsid w:val="009D0490"/>
    <w:rsid w:val="009D0C1E"/>
    <w:rsid w:val="009D0CDF"/>
    <w:rsid w:val="009D0E9D"/>
    <w:rsid w:val="009D1151"/>
    <w:rsid w:val="009D1310"/>
    <w:rsid w:val="009D15F4"/>
    <w:rsid w:val="009D1D15"/>
    <w:rsid w:val="009D1DDB"/>
    <w:rsid w:val="009D1E07"/>
    <w:rsid w:val="009D1F31"/>
    <w:rsid w:val="009D2061"/>
    <w:rsid w:val="009D241D"/>
    <w:rsid w:val="009D2453"/>
    <w:rsid w:val="009D263B"/>
    <w:rsid w:val="009D2748"/>
    <w:rsid w:val="009D2C84"/>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2D"/>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347"/>
    <w:rsid w:val="009D775F"/>
    <w:rsid w:val="009D7AEA"/>
    <w:rsid w:val="009E002E"/>
    <w:rsid w:val="009E0031"/>
    <w:rsid w:val="009E0268"/>
    <w:rsid w:val="009E0A63"/>
    <w:rsid w:val="009E0B01"/>
    <w:rsid w:val="009E0CF4"/>
    <w:rsid w:val="009E1189"/>
    <w:rsid w:val="009E1302"/>
    <w:rsid w:val="009E130A"/>
    <w:rsid w:val="009E134C"/>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3C7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7AD"/>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F0"/>
    <w:rsid w:val="00A01740"/>
    <w:rsid w:val="00A018EE"/>
    <w:rsid w:val="00A01993"/>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9A1"/>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5B8"/>
    <w:rsid w:val="00A24945"/>
    <w:rsid w:val="00A24B90"/>
    <w:rsid w:val="00A24BCB"/>
    <w:rsid w:val="00A2536C"/>
    <w:rsid w:val="00A25466"/>
    <w:rsid w:val="00A25502"/>
    <w:rsid w:val="00A259D2"/>
    <w:rsid w:val="00A259EF"/>
    <w:rsid w:val="00A25F91"/>
    <w:rsid w:val="00A260D0"/>
    <w:rsid w:val="00A2662E"/>
    <w:rsid w:val="00A267DF"/>
    <w:rsid w:val="00A268AE"/>
    <w:rsid w:val="00A26B73"/>
    <w:rsid w:val="00A2728C"/>
    <w:rsid w:val="00A2733C"/>
    <w:rsid w:val="00A2779C"/>
    <w:rsid w:val="00A27928"/>
    <w:rsid w:val="00A27BE2"/>
    <w:rsid w:val="00A27C57"/>
    <w:rsid w:val="00A27D73"/>
    <w:rsid w:val="00A27D81"/>
    <w:rsid w:val="00A27DBF"/>
    <w:rsid w:val="00A27EEC"/>
    <w:rsid w:val="00A27F91"/>
    <w:rsid w:val="00A3001A"/>
    <w:rsid w:val="00A303F8"/>
    <w:rsid w:val="00A3064B"/>
    <w:rsid w:val="00A308A0"/>
    <w:rsid w:val="00A30910"/>
    <w:rsid w:val="00A30C20"/>
    <w:rsid w:val="00A30D18"/>
    <w:rsid w:val="00A31261"/>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5F61"/>
    <w:rsid w:val="00A36017"/>
    <w:rsid w:val="00A3609D"/>
    <w:rsid w:val="00A360A9"/>
    <w:rsid w:val="00A36197"/>
    <w:rsid w:val="00A36376"/>
    <w:rsid w:val="00A3661B"/>
    <w:rsid w:val="00A368ED"/>
    <w:rsid w:val="00A36A1F"/>
    <w:rsid w:val="00A36B41"/>
    <w:rsid w:val="00A36C2D"/>
    <w:rsid w:val="00A36CEB"/>
    <w:rsid w:val="00A36F95"/>
    <w:rsid w:val="00A37190"/>
    <w:rsid w:val="00A372DB"/>
    <w:rsid w:val="00A37856"/>
    <w:rsid w:val="00A37CA0"/>
    <w:rsid w:val="00A400FB"/>
    <w:rsid w:val="00A4026E"/>
    <w:rsid w:val="00A402C0"/>
    <w:rsid w:val="00A40AAD"/>
    <w:rsid w:val="00A40B01"/>
    <w:rsid w:val="00A40B48"/>
    <w:rsid w:val="00A40DD0"/>
    <w:rsid w:val="00A41386"/>
    <w:rsid w:val="00A413F1"/>
    <w:rsid w:val="00A418AA"/>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872"/>
    <w:rsid w:val="00A50D33"/>
    <w:rsid w:val="00A50EA8"/>
    <w:rsid w:val="00A50ED3"/>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59C"/>
    <w:rsid w:val="00A616D3"/>
    <w:rsid w:val="00A619FA"/>
    <w:rsid w:val="00A61B09"/>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5F"/>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7C8"/>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A8"/>
    <w:rsid w:val="00A759DB"/>
    <w:rsid w:val="00A7603A"/>
    <w:rsid w:val="00A764BC"/>
    <w:rsid w:val="00A76B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B2"/>
    <w:rsid w:val="00A917F4"/>
    <w:rsid w:val="00A91F1B"/>
    <w:rsid w:val="00A9260B"/>
    <w:rsid w:val="00A929B5"/>
    <w:rsid w:val="00A92B31"/>
    <w:rsid w:val="00A92C12"/>
    <w:rsid w:val="00A930AA"/>
    <w:rsid w:val="00A93A12"/>
    <w:rsid w:val="00A93AAB"/>
    <w:rsid w:val="00A93B45"/>
    <w:rsid w:val="00A93B4B"/>
    <w:rsid w:val="00A93BC0"/>
    <w:rsid w:val="00A93C34"/>
    <w:rsid w:val="00A93EE3"/>
    <w:rsid w:val="00A94044"/>
    <w:rsid w:val="00A9459B"/>
    <w:rsid w:val="00A948BD"/>
    <w:rsid w:val="00A94DB7"/>
    <w:rsid w:val="00A94EB1"/>
    <w:rsid w:val="00A953BD"/>
    <w:rsid w:val="00A957F5"/>
    <w:rsid w:val="00A96222"/>
    <w:rsid w:val="00A96526"/>
    <w:rsid w:val="00A9668C"/>
    <w:rsid w:val="00A96DEA"/>
    <w:rsid w:val="00A96F7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28"/>
    <w:rsid w:val="00AA5CDB"/>
    <w:rsid w:val="00AA5E24"/>
    <w:rsid w:val="00AA6072"/>
    <w:rsid w:val="00AA637D"/>
    <w:rsid w:val="00AA66D4"/>
    <w:rsid w:val="00AA671C"/>
    <w:rsid w:val="00AA6D7F"/>
    <w:rsid w:val="00AA6EDB"/>
    <w:rsid w:val="00AA7606"/>
    <w:rsid w:val="00AA788C"/>
    <w:rsid w:val="00AB028F"/>
    <w:rsid w:val="00AB111D"/>
    <w:rsid w:val="00AB113E"/>
    <w:rsid w:val="00AB18EB"/>
    <w:rsid w:val="00AB1EE1"/>
    <w:rsid w:val="00AB2112"/>
    <w:rsid w:val="00AB22CC"/>
    <w:rsid w:val="00AB22F0"/>
    <w:rsid w:val="00AB2545"/>
    <w:rsid w:val="00AB2855"/>
    <w:rsid w:val="00AB2955"/>
    <w:rsid w:val="00AB296B"/>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087"/>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64F"/>
    <w:rsid w:val="00AC1843"/>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4C3"/>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67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53E"/>
    <w:rsid w:val="00AE2860"/>
    <w:rsid w:val="00AE2BAB"/>
    <w:rsid w:val="00AE2D58"/>
    <w:rsid w:val="00AE325C"/>
    <w:rsid w:val="00AE381D"/>
    <w:rsid w:val="00AE3C5C"/>
    <w:rsid w:val="00AE3D92"/>
    <w:rsid w:val="00AE3E14"/>
    <w:rsid w:val="00AE3F77"/>
    <w:rsid w:val="00AE4344"/>
    <w:rsid w:val="00AE4425"/>
    <w:rsid w:val="00AE4557"/>
    <w:rsid w:val="00AE4715"/>
    <w:rsid w:val="00AE474C"/>
    <w:rsid w:val="00AE4854"/>
    <w:rsid w:val="00AE4858"/>
    <w:rsid w:val="00AE4D6E"/>
    <w:rsid w:val="00AE4FB0"/>
    <w:rsid w:val="00AE5421"/>
    <w:rsid w:val="00AE5508"/>
    <w:rsid w:val="00AE58E8"/>
    <w:rsid w:val="00AE5AB2"/>
    <w:rsid w:val="00AE5C2A"/>
    <w:rsid w:val="00AE5E40"/>
    <w:rsid w:val="00AE5FD4"/>
    <w:rsid w:val="00AE5FEF"/>
    <w:rsid w:val="00AE6487"/>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910"/>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78A"/>
    <w:rsid w:val="00B0293E"/>
    <w:rsid w:val="00B02F3B"/>
    <w:rsid w:val="00B03E4C"/>
    <w:rsid w:val="00B03F02"/>
    <w:rsid w:val="00B040FA"/>
    <w:rsid w:val="00B043E8"/>
    <w:rsid w:val="00B047D7"/>
    <w:rsid w:val="00B04C40"/>
    <w:rsid w:val="00B04CB1"/>
    <w:rsid w:val="00B0505D"/>
    <w:rsid w:val="00B053C6"/>
    <w:rsid w:val="00B05907"/>
    <w:rsid w:val="00B05C2B"/>
    <w:rsid w:val="00B069BB"/>
    <w:rsid w:val="00B06F2E"/>
    <w:rsid w:val="00B06FD3"/>
    <w:rsid w:val="00B07080"/>
    <w:rsid w:val="00B0708C"/>
    <w:rsid w:val="00B0735C"/>
    <w:rsid w:val="00B074B7"/>
    <w:rsid w:val="00B075A1"/>
    <w:rsid w:val="00B076DF"/>
    <w:rsid w:val="00B077F5"/>
    <w:rsid w:val="00B078EA"/>
    <w:rsid w:val="00B0793C"/>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273"/>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798"/>
    <w:rsid w:val="00B25838"/>
    <w:rsid w:val="00B25D71"/>
    <w:rsid w:val="00B25D9A"/>
    <w:rsid w:val="00B2653C"/>
    <w:rsid w:val="00B26589"/>
    <w:rsid w:val="00B26724"/>
    <w:rsid w:val="00B26A82"/>
    <w:rsid w:val="00B27060"/>
    <w:rsid w:val="00B27725"/>
    <w:rsid w:val="00B27881"/>
    <w:rsid w:val="00B27D7F"/>
    <w:rsid w:val="00B27F6D"/>
    <w:rsid w:val="00B27FC7"/>
    <w:rsid w:val="00B3011D"/>
    <w:rsid w:val="00B3066E"/>
    <w:rsid w:val="00B30C09"/>
    <w:rsid w:val="00B30DEE"/>
    <w:rsid w:val="00B3100A"/>
    <w:rsid w:val="00B310A1"/>
    <w:rsid w:val="00B312BB"/>
    <w:rsid w:val="00B3178A"/>
    <w:rsid w:val="00B31CF5"/>
    <w:rsid w:val="00B320A4"/>
    <w:rsid w:val="00B32150"/>
    <w:rsid w:val="00B322D1"/>
    <w:rsid w:val="00B326DF"/>
    <w:rsid w:val="00B327A5"/>
    <w:rsid w:val="00B33338"/>
    <w:rsid w:val="00B33A33"/>
    <w:rsid w:val="00B33A8B"/>
    <w:rsid w:val="00B33C82"/>
    <w:rsid w:val="00B33E8B"/>
    <w:rsid w:val="00B3408B"/>
    <w:rsid w:val="00B3435A"/>
    <w:rsid w:val="00B34533"/>
    <w:rsid w:val="00B3462E"/>
    <w:rsid w:val="00B34A5F"/>
    <w:rsid w:val="00B34B6F"/>
    <w:rsid w:val="00B34BBC"/>
    <w:rsid w:val="00B34D2C"/>
    <w:rsid w:val="00B35256"/>
    <w:rsid w:val="00B3563F"/>
    <w:rsid w:val="00B35754"/>
    <w:rsid w:val="00B358AE"/>
    <w:rsid w:val="00B35DC4"/>
    <w:rsid w:val="00B36409"/>
    <w:rsid w:val="00B366D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C9D"/>
    <w:rsid w:val="00B43D97"/>
    <w:rsid w:val="00B43DF7"/>
    <w:rsid w:val="00B44124"/>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8DE"/>
    <w:rsid w:val="00B50A83"/>
    <w:rsid w:val="00B50C3D"/>
    <w:rsid w:val="00B50F42"/>
    <w:rsid w:val="00B50F48"/>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BE9"/>
    <w:rsid w:val="00B64CDB"/>
    <w:rsid w:val="00B64CE0"/>
    <w:rsid w:val="00B64F9D"/>
    <w:rsid w:val="00B6501A"/>
    <w:rsid w:val="00B653B7"/>
    <w:rsid w:val="00B654FC"/>
    <w:rsid w:val="00B6584E"/>
    <w:rsid w:val="00B65C85"/>
    <w:rsid w:val="00B65CFB"/>
    <w:rsid w:val="00B6613C"/>
    <w:rsid w:val="00B661FF"/>
    <w:rsid w:val="00B6667F"/>
    <w:rsid w:val="00B66710"/>
    <w:rsid w:val="00B669D4"/>
    <w:rsid w:val="00B66D32"/>
    <w:rsid w:val="00B67608"/>
    <w:rsid w:val="00B6776A"/>
    <w:rsid w:val="00B67CB5"/>
    <w:rsid w:val="00B67EA9"/>
    <w:rsid w:val="00B67EE6"/>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D32"/>
    <w:rsid w:val="00B74E88"/>
    <w:rsid w:val="00B751B6"/>
    <w:rsid w:val="00B75582"/>
    <w:rsid w:val="00B75B12"/>
    <w:rsid w:val="00B764D1"/>
    <w:rsid w:val="00B76538"/>
    <w:rsid w:val="00B765CF"/>
    <w:rsid w:val="00B768D1"/>
    <w:rsid w:val="00B76E53"/>
    <w:rsid w:val="00B76EE3"/>
    <w:rsid w:val="00B76EE8"/>
    <w:rsid w:val="00B76FE7"/>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3FB8"/>
    <w:rsid w:val="00B84616"/>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BC0"/>
    <w:rsid w:val="00B87F89"/>
    <w:rsid w:val="00B87FC9"/>
    <w:rsid w:val="00B9020D"/>
    <w:rsid w:val="00B90496"/>
    <w:rsid w:val="00B90931"/>
    <w:rsid w:val="00B90A6C"/>
    <w:rsid w:val="00B90DB7"/>
    <w:rsid w:val="00B90EC7"/>
    <w:rsid w:val="00B91043"/>
    <w:rsid w:val="00B910B4"/>
    <w:rsid w:val="00B911C7"/>
    <w:rsid w:val="00B91369"/>
    <w:rsid w:val="00B9156B"/>
    <w:rsid w:val="00B9156C"/>
    <w:rsid w:val="00B91872"/>
    <w:rsid w:val="00B918DF"/>
    <w:rsid w:val="00B91F85"/>
    <w:rsid w:val="00B92211"/>
    <w:rsid w:val="00B92336"/>
    <w:rsid w:val="00B925C3"/>
    <w:rsid w:val="00B928F6"/>
    <w:rsid w:val="00B92A20"/>
    <w:rsid w:val="00B92B40"/>
    <w:rsid w:val="00B92C42"/>
    <w:rsid w:val="00B92D77"/>
    <w:rsid w:val="00B92FB2"/>
    <w:rsid w:val="00B9333B"/>
    <w:rsid w:val="00B93376"/>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E6"/>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7DE"/>
    <w:rsid w:val="00BB2912"/>
    <w:rsid w:val="00BB2DD6"/>
    <w:rsid w:val="00BB3140"/>
    <w:rsid w:val="00BB315A"/>
    <w:rsid w:val="00BB34FE"/>
    <w:rsid w:val="00BB38BC"/>
    <w:rsid w:val="00BB3B33"/>
    <w:rsid w:val="00BB4848"/>
    <w:rsid w:val="00BB4B83"/>
    <w:rsid w:val="00BB5192"/>
    <w:rsid w:val="00BB5715"/>
    <w:rsid w:val="00BB5CD8"/>
    <w:rsid w:val="00BB6025"/>
    <w:rsid w:val="00BB60DE"/>
    <w:rsid w:val="00BB6117"/>
    <w:rsid w:val="00BB6E2C"/>
    <w:rsid w:val="00BB7582"/>
    <w:rsid w:val="00BB75D3"/>
    <w:rsid w:val="00BB79C3"/>
    <w:rsid w:val="00BC0AEC"/>
    <w:rsid w:val="00BC145E"/>
    <w:rsid w:val="00BC1534"/>
    <w:rsid w:val="00BC2386"/>
    <w:rsid w:val="00BC238A"/>
    <w:rsid w:val="00BC2924"/>
    <w:rsid w:val="00BC3293"/>
    <w:rsid w:val="00BC393A"/>
    <w:rsid w:val="00BC39A3"/>
    <w:rsid w:val="00BC3D35"/>
    <w:rsid w:val="00BC3E02"/>
    <w:rsid w:val="00BC3F82"/>
    <w:rsid w:val="00BC42ED"/>
    <w:rsid w:val="00BC4A1F"/>
    <w:rsid w:val="00BC4AE7"/>
    <w:rsid w:val="00BC4B3C"/>
    <w:rsid w:val="00BC4FD9"/>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2B0"/>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8F4"/>
    <w:rsid w:val="00BD5BA7"/>
    <w:rsid w:val="00BD5DC8"/>
    <w:rsid w:val="00BD63B4"/>
    <w:rsid w:val="00BD6A6C"/>
    <w:rsid w:val="00BD6B33"/>
    <w:rsid w:val="00BD6C92"/>
    <w:rsid w:val="00BD6DD2"/>
    <w:rsid w:val="00BD6E3C"/>
    <w:rsid w:val="00BD72AB"/>
    <w:rsid w:val="00BD72E8"/>
    <w:rsid w:val="00BD7464"/>
    <w:rsid w:val="00BD74EE"/>
    <w:rsid w:val="00BD789F"/>
    <w:rsid w:val="00BD7ED4"/>
    <w:rsid w:val="00BD7F38"/>
    <w:rsid w:val="00BE014A"/>
    <w:rsid w:val="00BE04DD"/>
    <w:rsid w:val="00BE070A"/>
    <w:rsid w:val="00BE08A8"/>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145"/>
    <w:rsid w:val="00BE6A01"/>
    <w:rsid w:val="00BE6A26"/>
    <w:rsid w:val="00BE6DD6"/>
    <w:rsid w:val="00BE6DE1"/>
    <w:rsid w:val="00BE6F5A"/>
    <w:rsid w:val="00BE7035"/>
    <w:rsid w:val="00BE72FC"/>
    <w:rsid w:val="00BE7408"/>
    <w:rsid w:val="00BE740E"/>
    <w:rsid w:val="00BE7784"/>
    <w:rsid w:val="00BE7993"/>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3E98"/>
    <w:rsid w:val="00C041AF"/>
    <w:rsid w:val="00C04272"/>
    <w:rsid w:val="00C04604"/>
    <w:rsid w:val="00C0465A"/>
    <w:rsid w:val="00C04704"/>
    <w:rsid w:val="00C04CBD"/>
    <w:rsid w:val="00C04CD4"/>
    <w:rsid w:val="00C055ED"/>
    <w:rsid w:val="00C056DD"/>
    <w:rsid w:val="00C05C6F"/>
    <w:rsid w:val="00C05CBA"/>
    <w:rsid w:val="00C05CD0"/>
    <w:rsid w:val="00C0616A"/>
    <w:rsid w:val="00C0643D"/>
    <w:rsid w:val="00C064E3"/>
    <w:rsid w:val="00C06553"/>
    <w:rsid w:val="00C06748"/>
    <w:rsid w:val="00C06B3B"/>
    <w:rsid w:val="00C06E45"/>
    <w:rsid w:val="00C0708C"/>
    <w:rsid w:val="00C0755D"/>
    <w:rsid w:val="00C0757E"/>
    <w:rsid w:val="00C076E3"/>
    <w:rsid w:val="00C076F7"/>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25"/>
    <w:rsid w:val="00C20F60"/>
    <w:rsid w:val="00C21597"/>
    <w:rsid w:val="00C21664"/>
    <w:rsid w:val="00C217AB"/>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649"/>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50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4B2"/>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3E04"/>
    <w:rsid w:val="00C445A5"/>
    <w:rsid w:val="00C446FC"/>
    <w:rsid w:val="00C44964"/>
    <w:rsid w:val="00C449A4"/>
    <w:rsid w:val="00C44C50"/>
    <w:rsid w:val="00C44E48"/>
    <w:rsid w:val="00C45048"/>
    <w:rsid w:val="00C4510D"/>
    <w:rsid w:val="00C454D9"/>
    <w:rsid w:val="00C4585B"/>
    <w:rsid w:val="00C4586C"/>
    <w:rsid w:val="00C4591C"/>
    <w:rsid w:val="00C46530"/>
    <w:rsid w:val="00C46682"/>
    <w:rsid w:val="00C46959"/>
    <w:rsid w:val="00C46D1B"/>
    <w:rsid w:val="00C46D4F"/>
    <w:rsid w:val="00C47101"/>
    <w:rsid w:val="00C473A6"/>
    <w:rsid w:val="00C4764A"/>
    <w:rsid w:val="00C47663"/>
    <w:rsid w:val="00C477A4"/>
    <w:rsid w:val="00C47C70"/>
    <w:rsid w:val="00C47CB0"/>
    <w:rsid w:val="00C47FC3"/>
    <w:rsid w:val="00C505BE"/>
    <w:rsid w:val="00C5068F"/>
    <w:rsid w:val="00C508E8"/>
    <w:rsid w:val="00C50DF2"/>
    <w:rsid w:val="00C51136"/>
    <w:rsid w:val="00C5176B"/>
    <w:rsid w:val="00C5190F"/>
    <w:rsid w:val="00C51A5B"/>
    <w:rsid w:val="00C51F77"/>
    <w:rsid w:val="00C52158"/>
    <w:rsid w:val="00C5239D"/>
    <w:rsid w:val="00C52A35"/>
    <w:rsid w:val="00C52F6D"/>
    <w:rsid w:val="00C5300F"/>
    <w:rsid w:val="00C5312A"/>
    <w:rsid w:val="00C53390"/>
    <w:rsid w:val="00C534B2"/>
    <w:rsid w:val="00C5354A"/>
    <w:rsid w:val="00C5355E"/>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A26"/>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5EC"/>
    <w:rsid w:val="00C718E9"/>
    <w:rsid w:val="00C724A7"/>
    <w:rsid w:val="00C725DA"/>
    <w:rsid w:val="00C72605"/>
    <w:rsid w:val="00C72701"/>
    <w:rsid w:val="00C72994"/>
    <w:rsid w:val="00C72A0F"/>
    <w:rsid w:val="00C72B4C"/>
    <w:rsid w:val="00C72F49"/>
    <w:rsid w:val="00C734FE"/>
    <w:rsid w:val="00C73539"/>
    <w:rsid w:val="00C7378B"/>
    <w:rsid w:val="00C739C7"/>
    <w:rsid w:val="00C739F1"/>
    <w:rsid w:val="00C73A94"/>
    <w:rsid w:val="00C73AB1"/>
    <w:rsid w:val="00C73D6E"/>
    <w:rsid w:val="00C74149"/>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1F12"/>
    <w:rsid w:val="00C82045"/>
    <w:rsid w:val="00C826C7"/>
    <w:rsid w:val="00C828DA"/>
    <w:rsid w:val="00C82A9A"/>
    <w:rsid w:val="00C82DF1"/>
    <w:rsid w:val="00C82E0A"/>
    <w:rsid w:val="00C82E9D"/>
    <w:rsid w:val="00C83176"/>
    <w:rsid w:val="00C831DD"/>
    <w:rsid w:val="00C8342C"/>
    <w:rsid w:val="00C834D0"/>
    <w:rsid w:val="00C8356A"/>
    <w:rsid w:val="00C83C18"/>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3213"/>
    <w:rsid w:val="00C942EE"/>
    <w:rsid w:val="00C94371"/>
    <w:rsid w:val="00C9441B"/>
    <w:rsid w:val="00C94BCC"/>
    <w:rsid w:val="00C94E08"/>
    <w:rsid w:val="00C950A6"/>
    <w:rsid w:val="00C951BC"/>
    <w:rsid w:val="00C954DF"/>
    <w:rsid w:val="00C957E1"/>
    <w:rsid w:val="00C95C3A"/>
    <w:rsid w:val="00C95D96"/>
    <w:rsid w:val="00C96074"/>
    <w:rsid w:val="00C96150"/>
    <w:rsid w:val="00C963EA"/>
    <w:rsid w:val="00C9673B"/>
    <w:rsid w:val="00C96878"/>
    <w:rsid w:val="00C96B0D"/>
    <w:rsid w:val="00C96C17"/>
    <w:rsid w:val="00C97774"/>
    <w:rsid w:val="00C97CA5"/>
    <w:rsid w:val="00CA0242"/>
    <w:rsid w:val="00CA02C8"/>
    <w:rsid w:val="00CA0B00"/>
    <w:rsid w:val="00CA0C68"/>
    <w:rsid w:val="00CA0DC0"/>
    <w:rsid w:val="00CA0E09"/>
    <w:rsid w:val="00CA0E57"/>
    <w:rsid w:val="00CA0ED0"/>
    <w:rsid w:val="00CA1293"/>
    <w:rsid w:val="00CA142E"/>
    <w:rsid w:val="00CA1CD2"/>
    <w:rsid w:val="00CA1F72"/>
    <w:rsid w:val="00CA2304"/>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81D"/>
    <w:rsid w:val="00CA6FF3"/>
    <w:rsid w:val="00CA72CB"/>
    <w:rsid w:val="00CA73EA"/>
    <w:rsid w:val="00CA74D7"/>
    <w:rsid w:val="00CA77FE"/>
    <w:rsid w:val="00CA7836"/>
    <w:rsid w:val="00CB003B"/>
    <w:rsid w:val="00CB0062"/>
    <w:rsid w:val="00CB02A8"/>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A14"/>
    <w:rsid w:val="00CB7BDF"/>
    <w:rsid w:val="00CB7E67"/>
    <w:rsid w:val="00CB7F9F"/>
    <w:rsid w:val="00CC03E1"/>
    <w:rsid w:val="00CC050B"/>
    <w:rsid w:val="00CC06AF"/>
    <w:rsid w:val="00CC06FE"/>
    <w:rsid w:val="00CC0938"/>
    <w:rsid w:val="00CC0B07"/>
    <w:rsid w:val="00CC0CB7"/>
    <w:rsid w:val="00CC0DF3"/>
    <w:rsid w:val="00CC1088"/>
    <w:rsid w:val="00CC1433"/>
    <w:rsid w:val="00CC16CD"/>
    <w:rsid w:val="00CC1702"/>
    <w:rsid w:val="00CC1794"/>
    <w:rsid w:val="00CC19D3"/>
    <w:rsid w:val="00CC1AE6"/>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C7A08"/>
    <w:rsid w:val="00CD035F"/>
    <w:rsid w:val="00CD08CB"/>
    <w:rsid w:val="00CD0B68"/>
    <w:rsid w:val="00CD0D4A"/>
    <w:rsid w:val="00CD0F27"/>
    <w:rsid w:val="00CD1098"/>
    <w:rsid w:val="00CD131E"/>
    <w:rsid w:val="00CD1376"/>
    <w:rsid w:val="00CD1A2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6FD4"/>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12C"/>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76"/>
    <w:rsid w:val="00CE4EF8"/>
    <w:rsid w:val="00CE5309"/>
    <w:rsid w:val="00CE554F"/>
    <w:rsid w:val="00CE5791"/>
    <w:rsid w:val="00CE5A3C"/>
    <w:rsid w:val="00CE5DC4"/>
    <w:rsid w:val="00CE6443"/>
    <w:rsid w:val="00CE6746"/>
    <w:rsid w:val="00CE6A81"/>
    <w:rsid w:val="00CE6A9C"/>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AB"/>
    <w:rsid w:val="00CF0BF4"/>
    <w:rsid w:val="00CF0FE5"/>
    <w:rsid w:val="00CF103F"/>
    <w:rsid w:val="00CF118F"/>
    <w:rsid w:val="00CF1D2F"/>
    <w:rsid w:val="00CF1D80"/>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F25"/>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4DD"/>
    <w:rsid w:val="00D069EA"/>
    <w:rsid w:val="00D07502"/>
    <w:rsid w:val="00D07DF2"/>
    <w:rsid w:val="00D101DF"/>
    <w:rsid w:val="00D10496"/>
    <w:rsid w:val="00D107FF"/>
    <w:rsid w:val="00D1097F"/>
    <w:rsid w:val="00D10B9D"/>
    <w:rsid w:val="00D10F43"/>
    <w:rsid w:val="00D1117A"/>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184"/>
    <w:rsid w:val="00D16775"/>
    <w:rsid w:val="00D16DAD"/>
    <w:rsid w:val="00D170A8"/>
    <w:rsid w:val="00D17176"/>
    <w:rsid w:val="00D17294"/>
    <w:rsid w:val="00D173C9"/>
    <w:rsid w:val="00D175E0"/>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39"/>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0FE"/>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7EF"/>
    <w:rsid w:val="00D31AD5"/>
    <w:rsid w:val="00D31AEE"/>
    <w:rsid w:val="00D3218D"/>
    <w:rsid w:val="00D32474"/>
    <w:rsid w:val="00D324C5"/>
    <w:rsid w:val="00D32D05"/>
    <w:rsid w:val="00D32F8A"/>
    <w:rsid w:val="00D331C1"/>
    <w:rsid w:val="00D334E6"/>
    <w:rsid w:val="00D34211"/>
    <w:rsid w:val="00D3432E"/>
    <w:rsid w:val="00D3478D"/>
    <w:rsid w:val="00D347FB"/>
    <w:rsid w:val="00D34CFB"/>
    <w:rsid w:val="00D34E47"/>
    <w:rsid w:val="00D34E94"/>
    <w:rsid w:val="00D34F52"/>
    <w:rsid w:val="00D353C2"/>
    <w:rsid w:val="00D35645"/>
    <w:rsid w:val="00D35F52"/>
    <w:rsid w:val="00D3624D"/>
    <w:rsid w:val="00D363F2"/>
    <w:rsid w:val="00D36717"/>
    <w:rsid w:val="00D36825"/>
    <w:rsid w:val="00D368CC"/>
    <w:rsid w:val="00D3729D"/>
    <w:rsid w:val="00D37362"/>
    <w:rsid w:val="00D37764"/>
    <w:rsid w:val="00D37A4C"/>
    <w:rsid w:val="00D37AE3"/>
    <w:rsid w:val="00D37BAC"/>
    <w:rsid w:val="00D37C51"/>
    <w:rsid w:val="00D37D6F"/>
    <w:rsid w:val="00D403F7"/>
    <w:rsid w:val="00D40CFD"/>
    <w:rsid w:val="00D412FA"/>
    <w:rsid w:val="00D4193E"/>
    <w:rsid w:val="00D41977"/>
    <w:rsid w:val="00D41ACA"/>
    <w:rsid w:val="00D41B1F"/>
    <w:rsid w:val="00D41D6F"/>
    <w:rsid w:val="00D41E3A"/>
    <w:rsid w:val="00D41EDF"/>
    <w:rsid w:val="00D42113"/>
    <w:rsid w:val="00D422F1"/>
    <w:rsid w:val="00D42998"/>
    <w:rsid w:val="00D42A16"/>
    <w:rsid w:val="00D4301A"/>
    <w:rsid w:val="00D4321A"/>
    <w:rsid w:val="00D43431"/>
    <w:rsid w:val="00D434EC"/>
    <w:rsid w:val="00D4376C"/>
    <w:rsid w:val="00D43C03"/>
    <w:rsid w:val="00D441FB"/>
    <w:rsid w:val="00D44588"/>
    <w:rsid w:val="00D44BE5"/>
    <w:rsid w:val="00D44E01"/>
    <w:rsid w:val="00D45411"/>
    <w:rsid w:val="00D45681"/>
    <w:rsid w:val="00D45B9F"/>
    <w:rsid w:val="00D45D98"/>
    <w:rsid w:val="00D45DF0"/>
    <w:rsid w:val="00D46406"/>
    <w:rsid w:val="00D465B2"/>
    <w:rsid w:val="00D46762"/>
    <w:rsid w:val="00D46AA9"/>
    <w:rsid w:val="00D4718F"/>
    <w:rsid w:val="00D47362"/>
    <w:rsid w:val="00D47422"/>
    <w:rsid w:val="00D4742E"/>
    <w:rsid w:val="00D476E9"/>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B54"/>
    <w:rsid w:val="00D54DF2"/>
    <w:rsid w:val="00D54FA8"/>
    <w:rsid w:val="00D551E2"/>
    <w:rsid w:val="00D551E8"/>
    <w:rsid w:val="00D55481"/>
    <w:rsid w:val="00D554FE"/>
    <w:rsid w:val="00D5567F"/>
    <w:rsid w:val="00D557CC"/>
    <w:rsid w:val="00D559B8"/>
    <w:rsid w:val="00D55A8C"/>
    <w:rsid w:val="00D55ACA"/>
    <w:rsid w:val="00D55C4A"/>
    <w:rsid w:val="00D55CF1"/>
    <w:rsid w:val="00D55D34"/>
    <w:rsid w:val="00D56030"/>
    <w:rsid w:val="00D56305"/>
    <w:rsid w:val="00D5656F"/>
    <w:rsid w:val="00D56B5D"/>
    <w:rsid w:val="00D56BA1"/>
    <w:rsid w:val="00D56CF9"/>
    <w:rsid w:val="00D56D1C"/>
    <w:rsid w:val="00D575F0"/>
    <w:rsid w:val="00D57600"/>
    <w:rsid w:val="00D5764E"/>
    <w:rsid w:val="00D576DD"/>
    <w:rsid w:val="00D578B9"/>
    <w:rsid w:val="00D57927"/>
    <w:rsid w:val="00D57BA5"/>
    <w:rsid w:val="00D57C4B"/>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59"/>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387D"/>
    <w:rsid w:val="00D7413E"/>
    <w:rsid w:val="00D749D3"/>
    <w:rsid w:val="00D74E87"/>
    <w:rsid w:val="00D7530A"/>
    <w:rsid w:val="00D75468"/>
    <w:rsid w:val="00D756D0"/>
    <w:rsid w:val="00D75790"/>
    <w:rsid w:val="00D757D3"/>
    <w:rsid w:val="00D75B19"/>
    <w:rsid w:val="00D75BF7"/>
    <w:rsid w:val="00D75E1E"/>
    <w:rsid w:val="00D75F78"/>
    <w:rsid w:val="00D7607E"/>
    <w:rsid w:val="00D76434"/>
    <w:rsid w:val="00D76578"/>
    <w:rsid w:val="00D766D0"/>
    <w:rsid w:val="00D766D6"/>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5F9"/>
    <w:rsid w:val="00D817F3"/>
    <w:rsid w:val="00D818BB"/>
    <w:rsid w:val="00D81B4D"/>
    <w:rsid w:val="00D81CBC"/>
    <w:rsid w:val="00D81F9E"/>
    <w:rsid w:val="00D820D2"/>
    <w:rsid w:val="00D825B3"/>
    <w:rsid w:val="00D825CC"/>
    <w:rsid w:val="00D829FF"/>
    <w:rsid w:val="00D82A1B"/>
    <w:rsid w:val="00D82EA0"/>
    <w:rsid w:val="00D833DB"/>
    <w:rsid w:val="00D839BE"/>
    <w:rsid w:val="00D83AC5"/>
    <w:rsid w:val="00D83B9C"/>
    <w:rsid w:val="00D83E07"/>
    <w:rsid w:val="00D842A5"/>
    <w:rsid w:val="00D843DC"/>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A83"/>
    <w:rsid w:val="00D86D4C"/>
    <w:rsid w:val="00D86EB7"/>
    <w:rsid w:val="00D8700E"/>
    <w:rsid w:val="00D87151"/>
    <w:rsid w:val="00D8748B"/>
    <w:rsid w:val="00D878CB"/>
    <w:rsid w:val="00D901B8"/>
    <w:rsid w:val="00D9069B"/>
    <w:rsid w:val="00D907F0"/>
    <w:rsid w:val="00D90A22"/>
    <w:rsid w:val="00D90EB6"/>
    <w:rsid w:val="00D91001"/>
    <w:rsid w:val="00D914E7"/>
    <w:rsid w:val="00D915AF"/>
    <w:rsid w:val="00D915EF"/>
    <w:rsid w:val="00D91600"/>
    <w:rsid w:val="00D91747"/>
    <w:rsid w:val="00D91AF2"/>
    <w:rsid w:val="00D91B0B"/>
    <w:rsid w:val="00D91CD0"/>
    <w:rsid w:val="00D91D8F"/>
    <w:rsid w:val="00D91E76"/>
    <w:rsid w:val="00D9201D"/>
    <w:rsid w:val="00D92043"/>
    <w:rsid w:val="00D92359"/>
    <w:rsid w:val="00D92571"/>
    <w:rsid w:val="00D926AB"/>
    <w:rsid w:val="00D93120"/>
    <w:rsid w:val="00D9323F"/>
    <w:rsid w:val="00D93509"/>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A8B"/>
    <w:rsid w:val="00D95AE5"/>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03A"/>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5DC3"/>
    <w:rsid w:val="00DA61A6"/>
    <w:rsid w:val="00DA62A1"/>
    <w:rsid w:val="00DA66C3"/>
    <w:rsid w:val="00DA69FC"/>
    <w:rsid w:val="00DA7AE1"/>
    <w:rsid w:val="00DA7B19"/>
    <w:rsid w:val="00DA7C01"/>
    <w:rsid w:val="00DB01E3"/>
    <w:rsid w:val="00DB07D4"/>
    <w:rsid w:val="00DB10AB"/>
    <w:rsid w:val="00DB10C4"/>
    <w:rsid w:val="00DB1272"/>
    <w:rsid w:val="00DB1BCC"/>
    <w:rsid w:val="00DB1C35"/>
    <w:rsid w:val="00DB1CB3"/>
    <w:rsid w:val="00DB1DE7"/>
    <w:rsid w:val="00DB2831"/>
    <w:rsid w:val="00DB2B5C"/>
    <w:rsid w:val="00DB2BEF"/>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D0C"/>
    <w:rsid w:val="00DD67AD"/>
    <w:rsid w:val="00DD68DE"/>
    <w:rsid w:val="00DD6E29"/>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6DC1"/>
    <w:rsid w:val="00DE76E6"/>
    <w:rsid w:val="00DE77A5"/>
    <w:rsid w:val="00DE788D"/>
    <w:rsid w:val="00DE7DA8"/>
    <w:rsid w:val="00DE7E74"/>
    <w:rsid w:val="00DF031A"/>
    <w:rsid w:val="00DF03E3"/>
    <w:rsid w:val="00DF086A"/>
    <w:rsid w:val="00DF0A10"/>
    <w:rsid w:val="00DF0AC7"/>
    <w:rsid w:val="00DF0B11"/>
    <w:rsid w:val="00DF0B37"/>
    <w:rsid w:val="00DF0BD2"/>
    <w:rsid w:val="00DF1026"/>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823"/>
    <w:rsid w:val="00DF7EE6"/>
    <w:rsid w:val="00E00439"/>
    <w:rsid w:val="00E0046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152"/>
    <w:rsid w:val="00E07219"/>
    <w:rsid w:val="00E07305"/>
    <w:rsid w:val="00E07A82"/>
    <w:rsid w:val="00E07B7D"/>
    <w:rsid w:val="00E1059F"/>
    <w:rsid w:val="00E10718"/>
    <w:rsid w:val="00E10DD2"/>
    <w:rsid w:val="00E11225"/>
    <w:rsid w:val="00E11430"/>
    <w:rsid w:val="00E116C4"/>
    <w:rsid w:val="00E119D0"/>
    <w:rsid w:val="00E11C66"/>
    <w:rsid w:val="00E11D05"/>
    <w:rsid w:val="00E11DC3"/>
    <w:rsid w:val="00E12043"/>
    <w:rsid w:val="00E129A1"/>
    <w:rsid w:val="00E12AE3"/>
    <w:rsid w:val="00E12B1B"/>
    <w:rsid w:val="00E12B67"/>
    <w:rsid w:val="00E1300A"/>
    <w:rsid w:val="00E131F7"/>
    <w:rsid w:val="00E132CB"/>
    <w:rsid w:val="00E13B3A"/>
    <w:rsid w:val="00E13BDE"/>
    <w:rsid w:val="00E13E6A"/>
    <w:rsid w:val="00E14069"/>
    <w:rsid w:val="00E14195"/>
    <w:rsid w:val="00E145B3"/>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8A"/>
    <w:rsid w:val="00E20E68"/>
    <w:rsid w:val="00E20E6F"/>
    <w:rsid w:val="00E214E0"/>
    <w:rsid w:val="00E2156E"/>
    <w:rsid w:val="00E21684"/>
    <w:rsid w:val="00E2173E"/>
    <w:rsid w:val="00E21752"/>
    <w:rsid w:val="00E221DC"/>
    <w:rsid w:val="00E222B7"/>
    <w:rsid w:val="00E225D8"/>
    <w:rsid w:val="00E22737"/>
    <w:rsid w:val="00E22B8E"/>
    <w:rsid w:val="00E22D3A"/>
    <w:rsid w:val="00E22E3B"/>
    <w:rsid w:val="00E230CF"/>
    <w:rsid w:val="00E2335C"/>
    <w:rsid w:val="00E23430"/>
    <w:rsid w:val="00E23449"/>
    <w:rsid w:val="00E2355C"/>
    <w:rsid w:val="00E23815"/>
    <w:rsid w:val="00E238BE"/>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4F"/>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C2"/>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54E"/>
    <w:rsid w:val="00E44D2F"/>
    <w:rsid w:val="00E44E01"/>
    <w:rsid w:val="00E454E3"/>
    <w:rsid w:val="00E45558"/>
    <w:rsid w:val="00E45A76"/>
    <w:rsid w:val="00E45CCE"/>
    <w:rsid w:val="00E45E59"/>
    <w:rsid w:val="00E45EBC"/>
    <w:rsid w:val="00E463FB"/>
    <w:rsid w:val="00E46565"/>
    <w:rsid w:val="00E469D7"/>
    <w:rsid w:val="00E46A5D"/>
    <w:rsid w:val="00E46A8E"/>
    <w:rsid w:val="00E46BD6"/>
    <w:rsid w:val="00E4719D"/>
    <w:rsid w:val="00E47232"/>
    <w:rsid w:val="00E472CA"/>
    <w:rsid w:val="00E473F9"/>
    <w:rsid w:val="00E4775C"/>
    <w:rsid w:val="00E47E09"/>
    <w:rsid w:val="00E5025C"/>
    <w:rsid w:val="00E50268"/>
    <w:rsid w:val="00E508BB"/>
    <w:rsid w:val="00E509A1"/>
    <w:rsid w:val="00E50FDB"/>
    <w:rsid w:val="00E51341"/>
    <w:rsid w:val="00E51404"/>
    <w:rsid w:val="00E516D2"/>
    <w:rsid w:val="00E51BDA"/>
    <w:rsid w:val="00E51CCD"/>
    <w:rsid w:val="00E51DD7"/>
    <w:rsid w:val="00E5282D"/>
    <w:rsid w:val="00E52D27"/>
    <w:rsid w:val="00E53263"/>
    <w:rsid w:val="00E53416"/>
    <w:rsid w:val="00E53728"/>
    <w:rsid w:val="00E5389D"/>
    <w:rsid w:val="00E538A8"/>
    <w:rsid w:val="00E53D9A"/>
    <w:rsid w:val="00E5400A"/>
    <w:rsid w:val="00E542BC"/>
    <w:rsid w:val="00E546A2"/>
    <w:rsid w:val="00E546B1"/>
    <w:rsid w:val="00E54A75"/>
    <w:rsid w:val="00E54AF5"/>
    <w:rsid w:val="00E54CDC"/>
    <w:rsid w:val="00E54F45"/>
    <w:rsid w:val="00E54FAB"/>
    <w:rsid w:val="00E54FBB"/>
    <w:rsid w:val="00E55000"/>
    <w:rsid w:val="00E55750"/>
    <w:rsid w:val="00E558DC"/>
    <w:rsid w:val="00E55AEA"/>
    <w:rsid w:val="00E55DBF"/>
    <w:rsid w:val="00E5670A"/>
    <w:rsid w:val="00E569E1"/>
    <w:rsid w:val="00E56C9C"/>
    <w:rsid w:val="00E56E6F"/>
    <w:rsid w:val="00E56E99"/>
    <w:rsid w:val="00E56F6C"/>
    <w:rsid w:val="00E56FCC"/>
    <w:rsid w:val="00E57605"/>
    <w:rsid w:val="00E57890"/>
    <w:rsid w:val="00E5796D"/>
    <w:rsid w:val="00E57BBE"/>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29E9"/>
    <w:rsid w:val="00E6300E"/>
    <w:rsid w:val="00E63136"/>
    <w:rsid w:val="00E6317A"/>
    <w:rsid w:val="00E631C0"/>
    <w:rsid w:val="00E6342C"/>
    <w:rsid w:val="00E6343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45B"/>
    <w:rsid w:val="00E71844"/>
    <w:rsid w:val="00E71B36"/>
    <w:rsid w:val="00E71CB1"/>
    <w:rsid w:val="00E7242E"/>
    <w:rsid w:val="00E728B5"/>
    <w:rsid w:val="00E72A74"/>
    <w:rsid w:val="00E73186"/>
    <w:rsid w:val="00E7333C"/>
    <w:rsid w:val="00E739A7"/>
    <w:rsid w:val="00E73BE3"/>
    <w:rsid w:val="00E73E7E"/>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B7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A13"/>
    <w:rsid w:val="00E83BDE"/>
    <w:rsid w:val="00E83CE2"/>
    <w:rsid w:val="00E84066"/>
    <w:rsid w:val="00E841A3"/>
    <w:rsid w:val="00E84249"/>
    <w:rsid w:val="00E8475F"/>
    <w:rsid w:val="00E84DDA"/>
    <w:rsid w:val="00E85B87"/>
    <w:rsid w:val="00E861D0"/>
    <w:rsid w:val="00E868D2"/>
    <w:rsid w:val="00E86A2B"/>
    <w:rsid w:val="00E86A72"/>
    <w:rsid w:val="00E86A87"/>
    <w:rsid w:val="00E86B1A"/>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614"/>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114"/>
    <w:rsid w:val="00EA28A7"/>
    <w:rsid w:val="00EA2C26"/>
    <w:rsid w:val="00EA30E5"/>
    <w:rsid w:val="00EA31E4"/>
    <w:rsid w:val="00EA323C"/>
    <w:rsid w:val="00EA389A"/>
    <w:rsid w:val="00EA3C42"/>
    <w:rsid w:val="00EA3FAA"/>
    <w:rsid w:val="00EA428E"/>
    <w:rsid w:val="00EA4909"/>
    <w:rsid w:val="00EA49BD"/>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B1"/>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25A"/>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7201"/>
    <w:rsid w:val="00EC763B"/>
    <w:rsid w:val="00EC7C72"/>
    <w:rsid w:val="00ED0541"/>
    <w:rsid w:val="00ED07D3"/>
    <w:rsid w:val="00ED0D67"/>
    <w:rsid w:val="00ED118F"/>
    <w:rsid w:val="00ED1358"/>
    <w:rsid w:val="00ED15C3"/>
    <w:rsid w:val="00ED1782"/>
    <w:rsid w:val="00ED1ABF"/>
    <w:rsid w:val="00ED1D03"/>
    <w:rsid w:val="00ED208D"/>
    <w:rsid w:val="00ED24C2"/>
    <w:rsid w:val="00ED255E"/>
    <w:rsid w:val="00ED25E2"/>
    <w:rsid w:val="00ED292C"/>
    <w:rsid w:val="00ED31AF"/>
    <w:rsid w:val="00ED33AD"/>
    <w:rsid w:val="00ED363D"/>
    <w:rsid w:val="00ED3793"/>
    <w:rsid w:val="00ED3804"/>
    <w:rsid w:val="00ED4133"/>
    <w:rsid w:val="00ED42CE"/>
    <w:rsid w:val="00ED441C"/>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71"/>
    <w:rsid w:val="00EE39C3"/>
    <w:rsid w:val="00EE3A82"/>
    <w:rsid w:val="00EE3D81"/>
    <w:rsid w:val="00EE3EFA"/>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27"/>
    <w:rsid w:val="00EE6BE4"/>
    <w:rsid w:val="00EE6C08"/>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6AF9"/>
    <w:rsid w:val="00EF75A0"/>
    <w:rsid w:val="00EF7B0C"/>
    <w:rsid w:val="00EF7B2E"/>
    <w:rsid w:val="00EF7B80"/>
    <w:rsid w:val="00EF7B8B"/>
    <w:rsid w:val="00EF7E60"/>
    <w:rsid w:val="00F0010F"/>
    <w:rsid w:val="00F0022D"/>
    <w:rsid w:val="00F00610"/>
    <w:rsid w:val="00F006DC"/>
    <w:rsid w:val="00F0083A"/>
    <w:rsid w:val="00F00976"/>
    <w:rsid w:val="00F00AB3"/>
    <w:rsid w:val="00F00D33"/>
    <w:rsid w:val="00F01026"/>
    <w:rsid w:val="00F01461"/>
    <w:rsid w:val="00F0152F"/>
    <w:rsid w:val="00F01560"/>
    <w:rsid w:val="00F018E5"/>
    <w:rsid w:val="00F01909"/>
    <w:rsid w:val="00F022BC"/>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5FD8"/>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868"/>
    <w:rsid w:val="00F13B9E"/>
    <w:rsid w:val="00F13BB3"/>
    <w:rsid w:val="00F13E1C"/>
    <w:rsid w:val="00F14188"/>
    <w:rsid w:val="00F148B7"/>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C78"/>
    <w:rsid w:val="00F25DB3"/>
    <w:rsid w:val="00F266D2"/>
    <w:rsid w:val="00F26763"/>
    <w:rsid w:val="00F26A1A"/>
    <w:rsid w:val="00F27447"/>
    <w:rsid w:val="00F27584"/>
    <w:rsid w:val="00F279B3"/>
    <w:rsid w:val="00F27E16"/>
    <w:rsid w:val="00F30184"/>
    <w:rsid w:val="00F30604"/>
    <w:rsid w:val="00F3077E"/>
    <w:rsid w:val="00F30897"/>
    <w:rsid w:val="00F30972"/>
    <w:rsid w:val="00F30BBF"/>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AFC"/>
    <w:rsid w:val="00F36BCA"/>
    <w:rsid w:val="00F37012"/>
    <w:rsid w:val="00F372A6"/>
    <w:rsid w:val="00F3764A"/>
    <w:rsid w:val="00F37B50"/>
    <w:rsid w:val="00F37B68"/>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7A1"/>
    <w:rsid w:val="00F62836"/>
    <w:rsid w:val="00F62973"/>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3E"/>
    <w:rsid w:val="00F675BC"/>
    <w:rsid w:val="00F677B0"/>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3F9"/>
    <w:rsid w:val="00F74D15"/>
    <w:rsid w:val="00F7524B"/>
    <w:rsid w:val="00F753A3"/>
    <w:rsid w:val="00F75404"/>
    <w:rsid w:val="00F755AF"/>
    <w:rsid w:val="00F75644"/>
    <w:rsid w:val="00F7573C"/>
    <w:rsid w:val="00F7585D"/>
    <w:rsid w:val="00F75BF6"/>
    <w:rsid w:val="00F75D68"/>
    <w:rsid w:val="00F75E2A"/>
    <w:rsid w:val="00F75E6F"/>
    <w:rsid w:val="00F75EB6"/>
    <w:rsid w:val="00F76620"/>
    <w:rsid w:val="00F76BD2"/>
    <w:rsid w:val="00F77186"/>
    <w:rsid w:val="00F775FB"/>
    <w:rsid w:val="00F779D7"/>
    <w:rsid w:val="00F77FDD"/>
    <w:rsid w:val="00F801B1"/>
    <w:rsid w:val="00F80316"/>
    <w:rsid w:val="00F80372"/>
    <w:rsid w:val="00F80B50"/>
    <w:rsid w:val="00F80D0E"/>
    <w:rsid w:val="00F80EDF"/>
    <w:rsid w:val="00F81315"/>
    <w:rsid w:val="00F8143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661"/>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C3"/>
    <w:rsid w:val="00F87FEB"/>
    <w:rsid w:val="00F9023C"/>
    <w:rsid w:val="00F902F8"/>
    <w:rsid w:val="00F90659"/>
    <w:rsid w:val="00F908BD"/>
    <w:rsid w:val="00F90EAE"/>
    <w:rsid w:val="00F91017"/>
    <w:rsid w:val="00F910FC"/>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935"/>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1AA8"/>
    <w:rsid w:val="00FA21F8"/>
    <w:rsid w:val="00FA276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44D"/>
    <w:rsid w:val="00FB09D7"/>
    <w:rsid w:val="00FB0A86"/>
    <w:rsid w:val="00FB0F07"/>
    <w:rsid w:val="00FB16DC"/>
    <w:rsid w:val="00FB17B9"/>
    <w:rsid w:val="00FB1875"/>
    <w:rsid w:val="00FB1909"/>
    <w:rsid w:val="00FB1C56"/>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249"/>
    <w:rsid w:val="00FB4317"/>
    <w:rsid w:val="00FB468E"/>
    <w:rsid w:val="00FB498A"/>
    <w:rsid w:val="00FB4AF8"/>
    <w:rsid w:val="00FB4C08"/>
    <w:rsid w:val="00FB4FF8"/>
    <w:rsid w:val="00FB55D0"/>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5C"/>
    <w:rsid w:val="00FC00B2"/>
    <w:rsid w:val="00FC05E6"/>
    <w:rsid w:val="00FC0DE9"/>
    <w:rsid w:val="00FC0E5B"/>
    <w:rsid w:val="00FC1170"/>
    <w:rsid w:val="00FC1534"/>
    <w:rsid w:val="00FC185C"/>
    <w:rsid w:val="00FC1C2B"/>
    <w:rsid w:val="00FC1E8E"/>
    <w:rsid w:val="00FC25A5"/>
    <w:rsid w:val="00FC290E"/>
    <w:rsid w:val="00FC33BF"/>
    <w:rsid w:val="00FC383B"/>
    <w:rsid w:val="00FC40EF"/>
    <w:rsid w:val="00FC4290"/>
    <w:rsid w:val="00FC4D4E"/>
    <w:rsid w:val="00FC504D"/>
    <w:rsid w:val="00FC527B"/>
    <w:rsid w:val="00FC5360"/>
    <w:rsid w:val="00FC5971"/>
    <w:rsid w:val="00FC5DF0"/>
    <w:rsid w:val="00FC621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74EF"/>
    <w:rsid w:val="00FD7B74"/>
    <w:rsid w:val="00FD7E5D"/>
    <w:rsid w:val="00FD7E83"/>
    <w:rsid w:val="00FE03BF"/>
    <w:rsid w:val="00FE0A51"/>
    <w:rsid w:val="00FE0B36"/>
    <w:rsid w:val="00FE0DCA"/>
    <w:rsid w:val="00FE17C6"/>
    <w:rsid w:val="00FE198C"/>
    <w:rsid w:val="00FE1A78"/>
    <w:rsid w:val="00FE1BD2"/>
    <w:rsid w:val="00FE1E32"/>
    <w:rsid w:val="00FE1F36"/>
    <w:rsid w:val="00FE1FBE"/>
    <w:rsid w:val="00FE2117"/>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3FF"/>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7E4"/>
    <w:rsid w:val="00FF389C"/>
    <w:rsid w:val="00FF3C88"/>
    <w:rsid w:val="00FF42D5"/>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784"/>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DCF19EA-9A8E-497B-82F3-444AEA66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5C78"/>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qFormat/>
    <w:rPr>
      <w:sz w:val="16"/>
      <w:szCs w:val="16"/>
    </w:rPr>
  </w:style>
  <w:style w:type="paragraph" w:styleId="ad">
    <w:name w:val="annotation text"/>
    <w:basedOn w:val="a0"/>
    <w:link w:val="ae"/>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
    <w:basedOn w:val="a2"/>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a0"/>
    <w:next w:val="a0"/>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 w:type="character" w:customStyle="1" w:styleId="20">
    <w:name w:val="标题 2 字符"/>
    <w:aliases w:val="H2 字符,h2 字符"/>
    <w:basedOn w:val="a1"/>
    <w:link w:val="2"/>
    <w:rsid w:val="00BC4FD9"/>
    <w:rPr>
      <w:rFonts w:ascii="Arial" w:hAnsi="Arial"/>
      <w:sz w:val="32"/>
      <w:lang w:val="en-GB" w:eastAsia="ja-JP"/>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uiPriority w:val="34"/>
    <w:qFormat/>
    <w:locked/>
    <w:rsid w:val="00C03E98"/>
    <w:rPr>
      <w:rFonts w:ascii="Times New Roman" w:hAnsi="Times New Roman"/>
      <w:sz w:val="22"/>
      <w:lang w:val="en-GB" w:eastAsia="en-US"/>
    </w:rPr>
  </w:style>
  <w:style w:type="character" w:customStyle="1" w:styleId="3GPPNormalTextChar">
    <w:name w:val="3GPP Normal Text Char"/>
    <w:link w:val="3GPPNormalText"/>
    <w:qFormat/>
    <w:rsid w:val="00D901B8"/>
    <w:rPr>
      <w:rFonts w:eastAsia="MS Mincho"/>
      <w:szCs w:val="24"/>
    </w:rPr>
  </w:style>
  <w:style w:type="paragraph" w:customStyle="1" w:styleId="3GPPNormalText">
    <w:name w:val="3GPP Normal Text"/>
    <w:basedOn w:val="af0"/>
    <w:link w:val="3GPPNormalTextChar"/>
    <w:qFormat/>
    <w:rsid w:val="00D901B8"/>
    <w:pPr>
      <w:suppressAutoHyphens/>
      <w:overflowPunct/>
      <w:autoSpaceDE/>
      <w:autoSpaceDN/>
      <w:adjustRightInd/>
      <w:spacing w:after="60" w:line="259" w:lineRule="auto"/>
      <w:jc w:val="both"/>
    </w:pPr>
    <w:rPr>
      <w:rFonts w:eastAsia="MS Mincho"/>
      <w:color w:val="auto"/>
      <w:szCs w:val="24"/>
      <w:lang w:eastAsia="zh-CN"/>
    </w:rPr>
  </w:style>
  <w:style w:type="character" w:customStyle="1" w:styleId="12">
    <w:name w:val="批注文字 字符1"/>
    <w:basedOn w:val="a1"/>
    <w:qFormat/>
    <w:rsid w:val="00570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4620976">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64749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626410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1976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2231595">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820598">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237645">
      <w:bodyDiv w:val="1"/>
      <w:marLeft w:val="0"/>
      <w:marRight w:val="0"/>
      <w:marTop w:val="0"/>
      <w:marBottom w:val="0"/>
      <w:divBdr>
        <w:top w:val="none" w:sz="0" w:space="0" w:color="auto"/>
        <w:left w:val="none" w:sz="0" w:space="0" w:color="auto"/>
        <w:bottom w:val="none" w:sz="0" w:space="0" w:color="auto"/>
        <w:right w:val="none" w:sz="0" w:space="0" w:color="auto"/>
      </w:divBdr>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8116984">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01540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29730818">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9238873">
      <w:bodyDiv w:val="1"/>
      <w:marLeft w:val="0"/>
      <w:marRight w:val="0"/>
      <w:marTop w:val="0"/>
      <w:marBottom w:val="0"/>
      <w:divBdr>
        <w:top w:val="none" w:sz="0" w:space="0" w:color="auto"/>
        <w:left w:val="none" w:sz="0" w:space="0" w:color="auto"/>
        <w:bottom w:val="none" w:sz="0" w:space="0" w:color="auto"/>
        <w:right w:val="none" w:sz="0" w:space="0" w:color="auto"/>
      </w:divBdr>
    </w:div>
    <w:div w:id="620460451">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49677130">
      <w:bodyDiv w:val="1"/>
      <w:marLeft w:val="0"/>
      <w:marRight w:val="0"/>
      <w:marTop w:val="0"/>
      <w:marBottom w:val="0"/>
      <w:divBdr>
        <w:top w:val="none" w:sz="0" w:space="0" w:color="auto"/>
        <w:left w:val="none" w:sz="0" w:space="0" w:color="auto"/>
        <w:bottom w:val="none" w:sz="0" w:space="0" w:color="auto"/>
        <w:right w:val="none" w:sz="0" w:space="0" w:color="auto"/>
      </w:divBdr>
    </w:div>
    <w:div w:id="66848494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063576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88822193">
      <w:bodyDiv w:val="1"/>
      <w:marLeft w:val="0"/>
      <w:marRight w:val="0"/>
      <w:marTop w:val="0"/>
      <w:marBottom w:val="0"/>
      <w:divBdr>
        <w:top w:val="none" w:sz="0" w:space="0" w:color="auto"/>
        <w:left w:val="none" w:sz="0" w:space="0" w:color="auto"/>
        <w:bottom w:val="none" w:sz="0" w:space="0" w:color="auto"/>
        <w:right w:val="none" w:sz="0" w:space="0" w:color="auto"/>
      </w:divBdr>
    </w:div>
    <w:div w:id="802500277">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723215">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69695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9681710">
      <w:bodyDiv w:val="1"/>
      <w:marLeft w:val="0"/>
      <w:marRight w:val="0"/>
      <w:marTop w:val="0"/>
      <w:marBottom w:val="0"/>
      <w:divBdr>
        <w:top w:val="none" w:sz="0" w:space="0" w:color="auto"/>
        <w:left w:val="none" w:sz="0" w:space="0" w:color="auto"/>
        <w:bottom w:val="none" w:sz="0" w:space="0" w:color="auto"/>
        <w:right w:val="none" w:sz="0" w:space="0" w:color="auto"/>
      </w:divBdr>
    </w:div>
    <w:div w:id="946737368">
      <w:bodyDiv w:val="1"/>
      <w:marLeft w:val="0"/>
      <w:marRight w:val="0"/>
      <w:marTop w:val="0"/>
      <w:marBottom w:val="0"/>
      <w:divBdr>
        <w:top w:val="none" w:sz="0" w:space="0" w:color="auto"/>
        <w:left w:val="none" w:sz="0" w:space="0" w:color="auto"/>
        <w:bottom w:val="none" w:sz="0" w:space="0" w:color="auto"/>
        <w:right w:val="none" w:sz="0" w:space="0" w:color="auto"/>
      </w:divBdr>
    </w:div>
    <w:div w:id="97460410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469258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34561659">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67953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2033009">
      <w:bodyDiv w:val="1"/>
      <w:marLeft w:val="0"/>
      <w:marRight w:val="0"/>
      <w:marTop w:val="0"/>
      <w:marBottom w:val="0"/>
      <w:divBdr>
        <w:top w:val="none" w:sz="0" w:space="0" w:color="auto"/>
        <w:left w:val="none" w:sz="0" w:space="0" w:color="auto"/>
        <w:bottom w:val="none" w:sz="0" w:space="0" w:color="auto"/>
        <w:right w:val="none" w:sz="0" w:space="0" w:color="auto"/>
      </w:divBdr>
    </w:div>
    <w:div w:id="1358315462">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2566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0124953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8193735">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81347197">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921641">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49439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1674371">
      <w:bodyDiv w:val="1"/>
      <w:marLeft w:val="0"/>
      <w:marRight w:val="0"/>
      <w:marTop w:val="0"/>
      <w:marBottom w:val="0"/>
      <w:divBdr>
        <w:top w:val="none" w:sz="0" w:space="0" w:color="auto"/>
        <w:left w:val="none" w:sz="0" w:space="0" w:color="auto"/>
        <w:bottom w:val="none" w:sz="0" w:space="0" w:color="auto"/>
        <w:right w:val="none" w:sz="0" w:space="0" w:color="auto"/>
      </w:divBdr>
    </w:div>
    <w:div w:id="1841504968">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7735710">
      <w:bodyDiv w:val="1"/>
      <w:marLeft w:val="0"/>
      <w:marRight w:val="0"/>
      <w:marTop w:val="0"/>
      <w:marBottom w:val="0"/>
      <w:divBdr>
        <w:top w:val="none" w:sz="0" w:space="0" w:color="auto"/>
        <w:left w:val="none" w:sz="0" w:space="0" w:color="auto"/>
        <w:bottom w:val="none" w:sz="0" w:space="0" w:color="auto"/>
        <w:right w:val="none" w:sz="0" w:space="0" w:color="auto"/>
      </w:divBdr>
      <w:divsChild>
        <w:div w:id="1435246814">
          <w:marLeft w:val="360"/>
          <w:marRight w:val="0"/>
          <w:marTop w:val="20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39946415">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937904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468763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4931</Words>
  <Characters>26531</Characters>
  <Application>Microsoft Office Word</Application>
  <DocSecurity>0</DocSecurity>
  <Lines>552</Lines>
  <Paragraphs>353</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31109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Zhang, Jian/张 健</cp:lastModifiedBy>
  <cp:revision>10</cp:revision>
  <cp:lastPrinted>2024-03-14T07:00:00Z</cp:lastPrinted>
  <dcterms:created xsi:type="dcterms:W3CDTF">2025-11-07T05:25:00Z</dcterms:created>
  <dcterms:modified xsi:type="dcterms:W3CDTF">2025-11-07T10:08:00Z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